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5C7C6" w14:textId="6CD5B926" w:rsidR="006A656E" w:rsidRPr="00DF6104" w:rsidRDefault="00B876E2" w:rsidP="00E37131">
      <w:pPr>
        <w:pStyle w:val="Title"/>
        <w:jc w:val="center"/>
        <w:rPr>
          <w:sz w:val="52"/>
          <w:szCs w:val="52"/>
          <w:lang w:val="en-US"/>
        </w:rPr>
        <w:sectPr w:rsidR="006A656E" w:rsidRPr="00DF6104" w:rsidSect="000052AF">
          <w:headerReference w:type="default" r:id="rId8"/>
          <w:footerReference w:type="default" r:id="rId9"/>
          <w:footerReference w:type="first" r:id="rId10"/>
          <w:pgSz w:w="11907" w:h="16840" w:code="9"/>
          <w:pgMar w:top="1702" w:right="567" w:bottom="1985" w:left="630" w:header="720" w:footer="720" w:gutter="0"/>
          <w:cols w:space="720"/>
          <w:titlePg/>
          <w:docGrid w:linePitch="360"/>
        </w:sectPr>
      </w:pPr>
      <w:r w:rsidRPr="00DF6104">
        <w:rPr>
          <w:sz w:val="52"/>
          <w:szCs w:val="52"/>
        </w:rPr>
        <mc:AlternateContent>
          <mc:Choice Requires="wps">
            <w:drawing>
              <wp:anchor distT="0" distB="360045" distL="114300" distR="114300" simplePos="0" relativeHeight="251670528" behindDoc="0" locked="0" layoutInCell="1" allowOverlap="1" wp14:anchorId="2D46D294" wp14:editId="4D93DBE7">
                <wp:simplePos x="0" y="0"/>
                <wp:positionH relativeFrom="page">
                  <wp:align>left</wp:align>
                </wp:positionH>
                <wp:positionV relativeFrom="page">
                  <wp:posOffset>1276350</wp:posOffset>
                </wp:positionV>
                <wp:extent cx="7559675" cy="262255"/>
                <wp:effectExtent l="0" t="0" r="3175" b="44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62255"/>
                        </a:xfrm>
                        <a:prstGeom prst="rect">
                          <a:avLst/>
                        </a:prstGeom>
                        <a:solidFill>
                          <a:schemeClr val="bg1">
                            <a:lumMod val="85000"/>
                          </a:schemeClr>
                        </a:solidFill>
                        <a:ln w="9525">
                          <a:noFill/>
                          <a:miter lim="800000"/>
                          <a:headEnd/>
                          <a:tailEnd/>
                        </a:ln>
                      </wps:spPr>
                      <wps:txbx>
                        <w:txbxContent>
                          <w:p w14:paraId="6F20BCA0" w14:textId="6FAE1265" w:rsidR="00F136E3" w:rsidRPr="008040D4" w:rsidRDefault="00C00BD1" w:rsidP="008040D4">
                            <w:pPr>
                              <w:pStyle w:val="Date"/>
                              <w:shd w:val="clear" w:color="auto" w:fill="E7E6E6" w:themeFill="background2"/>
                              <w:rPr>
                                <w:b/>
                                <w:bCs/>
                                <w:color w:val="000000" w:themeColor="text1"/>
                              </w:rPr>
                            </w:pPr>
                            <w:r w:rsidRPr="008040D4">
                              <w:rPr>
                                <w:b/>
                                <w:bCs/>
                                <w:color w:val="000000" w:themeColor="text1"/>
                              </w:rPr>
                              <w:t>ASSIS</w:t>
                            </w:r>
                            <w:r w:rsidR="00B876E2" w:rsidRPr="008040D4">
                              <w:rPr>
                                <w:b/>
                                <w:bCs/>
                                <w:color w:val="000000" w:themeColor="text1"/>
                              </w:rPr>
                              <w:t xml:space="preserve">T </w:t>
                            </w:r>
                            <w:r w:rsidR="00F136E3" w:rsidRPr="008040D4">
                              <w:rPr>
                                <w:b/>
                                <w:bCs/>
                                <w:color w:val="000000" w:themeColor="text1"/>
                              </w:rPr>
                              <w:t xml:space="preserve">NEWSLETTER — ISSUE </w:t>
                            </w:r>
                            <w:r w:rsidR="00EF6B19">
                              <w:rPr>
                                <w:b/>
                                <w:bCs/>
                                <w:color w:val="000000" w:themeColor="text1"/>
                              </w:rPr>
                              <w:t>2</w:t>
                            </w:r>
                            <w:r w:rsidR="00F136E3" w:rsidRPr="008040D4">
                              <w:rPr>
                                <w:b/>
                                <w:bCs/>
                                <w:color w:val="000000" w:themeColor="text1"/>
                              </w:rPr>
                              <w:t xml:space="preserve"> – </w:t>
                            </w:r>
                            <w:r w:rsidR="00E37131">
                              <w:rPr>
                                <w:b/>
                                <w:bCs/>
                                <w:color w:val="000000" w:themeColor="text1"/>
                              </w:rPr>
                              <w:t>JULY</w:t>
                            </w:r>
                            <w:r w:rsidR="00EF6B19">
                              <w:rPr>
                                <w:b/>
                                <w:bCs/>
                                <w:color w:val="000000" w:themeColor="text1"/>
                              </w:rPr>
                              <w:t xml:space="preserve"> 31,</w:t>
                            </w:r>
                            <w:r w:rsidR="00F136E3" w:rsidRPr="008040D4">
                              <w:rPr>
                                <w:b/>
                                <w:bCs/>
                                <w:color w:val="000000" w:themeColor="text1"/>
                              </w:rPr>
                              <w:t xml:space="preserve"> 2025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46D294" id="_x0000_t202" coordsize="21600,21600" o:spt="202" path="m,l,21600r21600,l21600,xe">
                <v:stroke joinstyle="miter"/>
                <v:path gradientshapeok="t" o:connecttype="rect"/>
              </v:shapetype>
              <v:shape id="Text Box 2" o:spid="_x0000_s1026" type="#_x0000_t202" style="position:absolute;left:0;text-align:left;margin-left:0;margin-top:100.5pt;width:595.25pt;height:20.65pt;z-index:251670528;visibility:visible;mso-wrap-style:square;mso-width-percent:0;mso-height-percent:0;mso-wrap-distance-left:9pt;mso-wrap-distance-top:0;mso-wrap-distance-right:9pt;mso-wrap-distance-bottom:28.35pt;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keFwIAAAsEAAAOAAAAZHJzL2Uyb0RvYy54bWysU8tu2zAQvBfoPxC815IFyHEEy0HqNEWB&#10;tCmQ9gMoirKIklx1SVtKv75Lynb6uBW9EEtyObM7O9zcTNawo0KvwdV8ucg5U05Cq92+5l+/3L9Z&#10;c+aDcK0w4FTNn5XnN9vXrzbjUKkCejCtQkYgzlfjUPM+hKHKMi97ZYVfwKAcXXaAVgTa4j5rUYyE&#10;bk1W5PkqGwHbAUEq7+n0br7k24TfdUqGx67zKjBTc6otpBXT2sQ1225EtUcx9FqeyhD/UIUV2hHp&#10;BepOBMEOqP+CsloieOjCQoLNoOu0VKkH6maZ/9HNUy8GlXohcfxwkcn/P1j56fg0fEYWprcw0QBT&#10;E354APnNMwe7Xri9ukWEsVeiJeJllCwbB1+dnkapfeUjSDN+hJaGLA4BEtDUoY2qUJ+M0GkAzxfR&#10;1RSYpMOrsrxeXZWcSborVkVRlolCVOfXA/rwXoFlMag50lATujg++BCrEdU5JZJ5MLq918akTTSS&#10;2hlkR0EWaPZzh+ZgqdT5bF3meTIC4STfxfSE+huScWys+XVZlIncQaRI9rE6kIeNtjVfE9QMJqoo&#10;2DvXppQgtJljIjHupGAUbZYvTM1EiVHJBtpn0hJh9ir9LQp6wB+cjeTTmvvvB4GKM/PB0Tyiqc8B&#10;noPmHAgn6WnNZUDO5s0uJPtHcRzc0qQ6nUR84T5VR45LKpx+R7T0r/uU9fKHtz8BAAD//wMAUEsD&#10;BBQABgAIAAAAIQA7EJUf3gAAAAkBAAAPAAAAZHJzL2Rvd25yZXYueG1sTI/BTsMwEETvSPyDtUjc&#10;qJ00IAhxqgpUrogUVPXmxkscYa+j2GkDX497gtvuzmj2TbWanWVHHEPvSUK2EMCQWq976iS8bzc3&#10;98BCVKSV9YQSvjHAqr68qFSp/Yne8NjEjqUQCqWSYGIcSs5Da9CpsPADUtI+/ehUTOvYcT2qUwp3&#10;ludC3HGnekofjBrwyWD71UxOQtHYTdea9cvzz+syFPut2E0fQsrrq3n9CCziHP/McMZP6FAnpoOf&#10;SAdmJaQiUUIusjSc5exB3AI7pFORL4HXFf/foP4FAAD//wMAUEsBAi0AFAAGAAgAAAAhALaDOJL+&#10;AAAA4QEAABMAAAAAAAAAAAAAAAAAAAAAAFtDb250ZW50X1R5cGVzXS54bWxQSwECLQAUAAYACAAA&#10;ACEAOP0h/9YAAACUAQAACwAAAAAAAAAAAAAAAAAvAQAAX3JlbHMvLnJlbHNQSwECLQAUAAYACAAA&#10;ACEAydK5HhcCAAALBAAADgAAAAAAAAAAAAAAAAAuAgAAZHJzL2Uyb0RvYy54bWxQSwECLQAUAAYA&#10;CAAAACEAOxCVH94AAAAJAQAADwAAAAAAAAAAAAAAAABxBAAAZHJzL2Rvd25yZXYueG1sUEsFBgAA&#10;AAAEAAQA8wAAAHwFAAAAAA==&#10;" fillcolor="#d8d8d8 [2732]" stroked="f">
                <v:textbox inset="0,0,0,0">
                  <w:txbxContent>
                    <w:p w14:paraId="6F20BCA0" w14:textId="6FAE1265" w:rsidR="00F136E3" w:rsidRPr="008040D4" w:rsidRDefault="00C00BD1" w:rsidP="008040D4">
                      <w:pPr>
                        <w:pStyle w:val="Date"/>
                        <w:shd w:val="clear" w:color="auto" w:fill="E7E6E6" w:themeFill="background2"/>
                        <w:rPr>
                          <w:b/>
                          <w:bCs/>
                          <w:color w:val="000000" w:themeColor="text1"/>
                        </w:rPr>
                      </w:pPr>
                      <w:r w:rsidRPr="008040D4">
                        <w:rPr>
                          <w:b/>
                          <w:bCs/>
                          <w:color w:val="000000" w:themeColor="text1"/>
                        </w:rPr>
                        <w:t>ASSIS</w:t>
                      </w:r>
                      <w:r w:rsidR="00B876E2" w:rsidRPr="008040D4">
                        <w:rPr>
                          <w:b/>
                          <w:bCs/>
                          <w:color w:val="000000" w:themeColor="text1"/>
                        </w:rPr>
                        <w:t xml:space="preserve">T </w:t>
                      </w:r>
                      <w:r w:rsidR="00F136E3" w:rsidRPr="008040D4">
                        <w:rPr>
                          <w:b/>
                          <w:bCs/>
                          <w:color w:val="000000" w:themeColor="text1"/>
                        </w:rPr>
                        <w:t xml:space="preserve">NEWSLETTER — ISSUE </w:t>
                      </w:r>
                      <w:r w:rsidR="00EF6B19">
                        <w:rPr>
                          <w:b/>
                          <w:bCs/>
                          <w:color w:val="000000" w:themeColor="text1"/>
                        </w:rPr>
                        <w:t>2</w:t>
                      </w:r>
                      <w:r w:rsidR="00F136E3" w:rsidRPr="008040D4">
                        <w:rPr>
                          <w:b/>
                          <w:bCs/>
                          <w:color w:val="000000" w:themeColor="text1"/>
                        </w:rPr>
                        <w:t xml:space="preserve"> – </w:t>
                      </w:r>
                      <w:r w:rsidR="00E37131">
                        <w:rPr>
                          <w:b/>
                          <w:bCs/>
                          <w:color w:val="000000" w:themeColor="text1"/>
                        </w:rPr>
                        <w:t>JULY</w:t>
                      </w:r>
                      <w:r w:rsidR="00EF6B19">
                        <w:rPr>
                          <w:b/>
                          <w:bCs/>
                          <w:color w:val="000000" w:themeColor="text1"/>
                        </w:rPr>
                        <w:t xml:space="preserve"> 31,</w:t>
                      </w:r>
                      <w:r w:rsidR="00F136E3" w:rsidRPr="008040D4">
                        <w:rPr>
                          <w:b/>
                          <w:bCs/>
                          <w:color w:val="000000" w:themeColor="text1"/>
                        </w:rPr>
                        <w:t xml:space="preserve"> 2025 </w:t>
                      </w:r>
                    </w:p>
                  </w:txbxContent>
                </v:textbox>
                <w10:wrap type="topAndBottom" anchorx="page" anchory="page"/>
              </v:shape>
            </w:pict>
          </mc:Fallback>
        </mc:AlternateContent>
      </w:r>
      <w:r w:rsidRPr="00DF6104">
        <w:rPr>
          <w:sz w:val="52"/>
          <w:szCs w:val="52"/>
        </w:rPr>
        <mc:AlternateContent>
          <mc:Choice Requires="wps">
            <w:drawing>
              <wp:anchor distT="0" distB="107950" distL="114300" distR="114300" simplePos="0" relativeHeight="251666431" behindDoc="0" locked="0" layoutInCell="1" allowOverlap="1" wp14:anchorId="1AA517F2" wp14:editId="04D15D93">
                <wp:simplePos x="0" y="0"/>
                <wp:positionH relativeFrom="page">
                  <wp:align>right</wp:align>
                </wp:positionH>
                <wp:positionV relativeFrom="page">
                  <wp:posOffset>7951</wp:posOffset>
                </wp:positionV>
                <wp:extent cx="7551420" cy="1289050"/>
                <wp:effectExtent l="0" t="0" r="0" b="6350"/>
                <wp:wrapTopAndBottom/>
                <wp:docPr id="4387088" name="Rectangle 1"/>
                <wp:cNvGraphicFramePr/>
                <a:graphic xmlns:a="http://schemas.openxmlformats.org/drawingml/2006/main">
                  <a:graphicData uri="http://schemas.microsoft.com/office/word/2010/wordprocessingShape">
                    <wps:wsp>
                      <wps:cNvSpPr/>
                      <wps:spPr>
                        <a:xfrm>
                          <a:off x="0" y="0"/>
                          <a:ext cx="7551420" cy="128905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0975FE" w14:textId="01EC11FD" w:rsidR="00F136E3" w:rsidRDefault="00F136E3" w:rsidP="00F136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517F2" id="Rectangle 1" o:spid="_x0000_s1027" style="position:absolute;left:0;text-align:left;margin-left:543.4pt;margin-top:.65pt;width:594.6pt;height:101.5pt;z-index:251666431;visibility:visible;mso-wrap-style:square;mso-width-percent:0;mso-height-percent:0;mso-wrap-distance-left:9pt;mso-wrap-distance-top:0;mso-wrap-distance-right:9pt;mso-wrap-distance-bottom:8.5pt;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9PkQIAAJUFAAAOAAAAZHJzL2Uyb0RvYy54bWysVE1v2zAMvQ/YfxB0X20HyboGdYqgRYcB&#10;XVusHXpWZCk2IIuapMTOfv0oyXbartth2MWW+PFIPpE8v+hbRfbCugZ0SYuTnBKhOVSN3pb0++P1&#10;h0+UOM90xRRoUdKDcPRi9f7deWeWYgY1qEpYgiDaLTtT0tp7s8wyx2vRMncCRmhUSrAt83i126yy&#10;rEP0VmWzPP+YdWArY4EL51B6lZR0FfGlFNzfSemEJ6qkmJuPXxu/m/DNVudsubXM1A0f0mD/kEXL&#10;Go1BJ6gr5hnZ2eY3qLbhFhxIf8KhzUDKhotYA1ZT5K+qeaiZEbEWJMeZiSb3/2D57f7B3FukoTNu&#10;6fAYquilbcMf8yN9JOswkSV6TzgKTxeLYj5DTjnqitmns3wR6cyO7sY6/1lAS8KhpBZfI5LE9jfO&#10;Y0g0HU1CNAeqqa4bpeIldIC4VJbsGb7dZltEV7Vrv0KVZGeLPB9DxoYJ5hH1BZLSAU9DQE5BgyQ7&#10;1htP/qBEsFP6m5CkqbDCWYw4IaegjHOhfUrG1awSSVz8MZcIGJAlxp+wB4CXRY7YKcvBPriK2MmT&#10;c/63xJLz5BEjg/aTc9tosG8BKKxqiJzsR5ISNYEl32965AbfO1gGyQaqw70lFtJkOcOvG3zsG+b8&#10;PbM4StgguB78HX6kgq6kMJwoqcH+fEse7LHDUUtJh6NZUvdjx6ygRH3R2PtnxXweZjle5ovT0IT2&#10;uWbzXKN37SVgBxW4iAyPx2Dv1XiUFton3CLrEBVVTHOMXVLu7Xi59Gll4B7iYr2OZji/hvkb/WB4&#10;AA88h2Z+7J+YNUPHexyWWxjHmC1fNX6yDZ4a1jsPsolTceR1eAGc/djWw54Ky+X5PVodt+nqFwAA&#10;AP//AwBQSwMEFAAGAAgAAAAhAI2KCNDcAAAABwEAAA8AAABkcnMvZG93bnJldi54bWxMj8FOwzAM&#10;hu9IvENkJG4sXQbVVppOaNLEiQOjQuKWNqataJzSpGt5e7wTHO3/1+fP+X5xvTjjGDpPGtarBARS&#10;7W1HjYby7Xi3BRGiIWt6T6jhBwPsi+ur3GTWz/SK51NsBEMoZEZDG+OQSRnqFp0JKz8gcfbpR2ci&#10;j2Mj7WhmhrteqiRJpTMd8YXWDHhosf46TU6DKpcHNb8cd+8fZfWcpNP3QWGq9e3N8vQIIuIS/8pw&#10;0Wd1KNip8hPZIHoN/Ejk7QbEJVxvdwpExejkfgOyyOV//+IXAAD//wMAUEsBAi0AFAAGAAgAAAAh&#10;ALaDOJL+AAAA4QEAABMAAAAAAAAAAAAAAAAAAAAAAFtDb250ZW50X1R5cGVzXS54bWxQSwECLQAU&#10;AAYACAAAACEAOP0h/9YAAACUAQAACwAAAAAAAAAAAAAAAAAvAQAAX3JlbHMvLnJlbHNQSwECLQAU&#10;AAYACAAAACEAA8M/T5ECAACVBQAADgAAAAAAAAAAAAAAAAAuAgAAZHJzL2Uyb0RvYy54bWxQSwEC&#10;LQAUAAYACAAAACEAjYoI0NwAAAAHAQAADwAAAAAAAAAAAAAAAADrBAAAZHJzL2Rvd25yZXYueG1s&#10;UEsFBgAAAAAEAAQA8wAAAPQFAAAAAA==&#10;" fillcolor="#f2f2f2 [3052]" stroked="f" strokeweight="1pt">
                <v:textbox>
                  <w:txbxContent>
                    <w:p w14:paraId="3B0975FE" w14:textId="01EC11FD" w:rsidR="00F136E3" w:rsidRDefault="00F136E3" w:rsidP="00F136E3">
                      <w:pPr>
                        <w:jc w:val="center"/>
                      </w:pPr>
                    </w:p>
                  </w:txbxContent>
                </v:textbox>
                <w10:wrap type="topAndBottom" anchorx="page" anchory="page"/>
              </v:rect>
            </w:pict>
          </mc:Fallback>
        </mc:AlternateContent>
      </w:r>
      <w:r w:rsidRPr="00DF6104">
        <w:rPr>
          <w:sz w:val="52"/>
          <w:szCs w:val="52"/>
        </w:rPr>
        <w:drawing>
          <wp:anchor distT="0" distB="0" distL="114300" distR="114300" simplePos="0" relativeHeight="251668480" behindDoc="0" locked="0" layoutInCell="1" allowOverlap="1" wp14:anchorId="04754DD4" wp14:editId="6C2B416C">
            <wp:simplePos x="0" y="0"/>
            <wp:positionH relativeFrom="page">
              <wp:align>center</wp:align>
            </wp:positionH>
            <wp:positionV relativeFrom="topMargin">
              <wp:align>bottom</wp:align>
            </wp:positionV>
            <wp:extent cx="3585478" cy="688976"/>
            <wp:effectExtent l="0" t="0" r="0" b="0"/>
            <wp:wrapNone/>
            <wp:docPr id="529348757" name="Graphic 1" descr="ASSIS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48757" name="Graphic 1" descr="ASSIST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85478" cy="688976"/>
                    </a:xfrm>
                    <a:prstGeom prst="rect">
                      <a:avLst/>
                    </a:prstGeom>
                  </pic:spPr>
                </pic:pic>
              </a:graphicData>
            </a:graphic>
            <wp14:sizeRelH relativeFrom="margin">
              <wp14:pctWidth>0</wp14:pctWidth>
            </wp14:sizeRelH>
            <wp14:sizeRelV relativeFrom="margin">
              <wp14:pctHeight>0</wp14:pctHeight>
            </wp14:sizeRelV>
          </wp:anchor>
        </w:drawing>
      </w:r>
      <w:r w:rsidR="00673E34" w:rsidRPr="00DF6104">
        <w:rPr>
          <w:b/>
          <w:bCs/>
          <w:sz w:val="52"/>
          <w:szCs w:val="52"/>
          <w:lang w:val="en-US"/>
        </w:rPr>
        <w:t>Celebrating Disability Pride Month</w:t>
      </w:r>
      <w:r w:rsidR="00DF6104" w:rsidRPr="00DF6104">
        <w:rPr>
          <w:b/>
          <w:bCs/>
          <w:sz w:val="52"/>
          <w:szCs w:val="52"/>
          <w:lang w:val="en-US"/>
        </w:rPr>
        <w:t>: focus on women with deafblindness</w:t>
      </w:r>
    </w:p>
    <w:p w14:paraId="5188AB20" w14:textId="5B05AA43" w:rsidR="006A656E" w:rsidRPr="00930082" w:rsidRDefault="0017622A" w:rsidP="00930082">
      <w:pPr>
        <w:pStyle w:val="Heading2"/>
      </w:pPr>
      <w:r>
        <w:rPr>
          <w:b/>
          <w:bCs/>
          <w:color w:val="595959" w:themeColor="text1" w:themeTint="A6"/>
        </w:rPr>
        <w:t>Disability Pride Month</w:t>
      </w:r>
    </w:p>
    <w:p w14:paraId="4C40D8F0" w14:textId="77777777" w:rsidR="00E37131" w:rsidRPr="00E37131" w:rsidRDefault="00E37131" w:rsidP="00E37131">
      <w:pPr>
        <w:rPr>
          <w:lang w:val="en-GB"/>
        </w:rPr>
      </w:pPr>
      <w:r w:rsidRPr="00E37131">
        <w:rPr>
          <w:lang w:val="en-GB"/>
        </w:rPr>
        <w:t xml:space="preserve">Welcome to the second edition of the </w:t>
      </w:r>
      <w:r w:rsidRPr="00E37131">
        <w:rPr>
          <w:b/>
          <w:bCs/>
          <w:lang w:val="en-GB"/>
        </w:rPr>
        <w:t xml:space="preserve">ASSIST Project </w:t>
      </w:r>
      <w:r w:rsidRPr="00E37131">
        <w:rPr>
          <w:lang w:val="en-GB"/>
        </w:rPr>
        <w:t>newsletter, released in celebration of Disability Pride Month, an annual observance held throughout July to honour the diversity, strength, and contributions of the disability community.</w:t>
      </w:r>
    </w:p>
    <w:p w14:paraId="6ECF511E" w14:textId="4E37EC27" w:rsidR="00E37131" w:rsidRPr="00E37131" w:rsidRDefault="00E37131" w:rsidP="00E37131">
      <w:pPr>
        <w:rPr>
          <w:lang w:val="en-GB"/>
        </w:rPr>
      </w:pPr>
      <w:r w:rsidRPr="00E37131">
        <w:rPr>
          <w:lang w:val="en-GB"/>
        </w:rPr>
        <w:t xml:space="preserve">In this issue, we </w:t>
      </w:r>
      <w:r w:rsidR="00DF6104">
        <w:rPr>
          <w:lang w:val="en-GB"/>
        </w:rPr>
        <w:t xml:space="preserve">want to focus on women with deafblindness, following the adoption of a historic resolution by </w:t>
      </w:r>
      <w:hyperlink r:id="rId13" w:history="1">
        <w:r w:rsidR="00DF6104" w:rsidRPr="0017622A">
          <w:rPr>
            <w:rStyle w:val="Hyperlink"/>
          </w:rPr>
          <w:t>the United Nations General Assembly</w:t>
        </w:r>
      </w:hyperlink>
      <w:r w:rsidR="00DF6104">
        <w:t xml:space="preserve"> </w:t>
      </w:r>
      <w:r w:rsidR="00DF6104" w:rsidRPr="0017622A">
        <w:t>proclaim</w:t>
      </w:r>
      <w:r w:rsidR="000C7082">
        <w:t>ing</w:t>
      </w:r>
      <w:r w:rsidR="00DF6104" w:rsidRPr="0017622A">
        <w:t xml:space="preserve"> 27 June </w:t>
      </w:r>
      <w:r w:rsidR="00DF6104">
        <w:t xml:space="preserve">as </w:t>
      </w:r>
      <w:r w:rsidR="00DF6104" w:rsidRPr="0017622A">
        <w:t>the International Day of Deafblindness</w:t>
      </w:r>
      <w:r w:rsidR="00DF6104">
        <w:t>, to be observed annually.</w:t>
      </w:r>
    </w:p>
    <w:p w14:paraId="1286AD62" w14:textId="66852580" w:rsidR="006A656E" w:rsidRPr="00E37131" w:rsidRDefault="00E37131" w:rsidP="00E37131">
      <w:pPr>
        <w:rPr>
          <w:lang w:val="en-GB"/>
        </w:rPr>
      </w:pPr>
      <w:r w:rsidRPr="00E37131">
        <w:rPr>
          <w:lang w:val="en-GB"/>
        </w:rPr>
        <w:t>We also bring you the latest news and updates from our consortium partners, highlighting progress, collaboration, and shared efforts in advancing inclusive maternity care for mothers with disabilities.</w:t>
      </w:r>
    </w:p>
    <w:p w14:paraId="53B642D3" w14:textId="4E002F4F" w:rsidR="006A656E" w:rsidRPr="00EF5BAA" w:rsidRDefault="00C00BD1" w:rsidP="00930082">
      <w:pPr>
        <w:pStyle w:val="Heading2"/>
        <w:rPr>
          <w:b/>
          <w:bCs/>
          <w:color w:val="595959" w:themeColor="text1" w:themeTint="A6"/>
        </w:rPr>
      </w:pPr>
      <w:r w:rsidRPr="00EF5BAA">
        <w:rPr>
          <w:b/>
          <w:bCs/>
          <w:color w:val="595959" w:themeColor="text1" w:themeTint="A6"/>
        </w:rPr>
        <w:t>About the project</w:t>
      </w:r>
    </w:p>
    <w:p w14:paraId="78E20146" w14:textId="77777777" w:rsidR="00C00BD1" w:rsidRPr="00C00BD1" w:rsidRDefault="00C00BD1" w:rsidP="00C00BD1">
      <w:pPr>
        <w:rPr>
          <w:lang w:val="en-GB"/>
        </w:rPr>
      </w:pPr>
      <w:r w:rsidRPr="00C00BD1">
        <w:rPr>
          <w:lang w:val="en-GB"/>
        </w:rPr>
        <w:t xml:space="preserve">The </w:t>
      </w:r>
      <w:r w:rsidRPr="00EF5BAA">
        <w:rPr>
          <w:b/>
          <w:bCs/>
          <w:lang w:val="en-GB"/>
        </w:rPr>
        <w:t>ASSIST Project</w:t>
      </w:r>
      <w:r w:rsidRPr="00C00BD1">
        <w:rPr>
          <w:lang w:val="en-GB"/>
        </w:rPr>
        <w:t xml:space="preserve"> is a three-year initiative co-funded by the EU under the Erasmus+ Programme, aiming to reduce discrimination and attitudinal biases among healthcare professionals when treating women with disabilities during motherhood.</w:t>
      </w:r>
    </w:p>
    <w:p w14:paraId="1157D192" w14:textId="48D41D5F" w:rsidR="00C00BD1" w:rsidRPr="00C00BD1" w:rsidRDefault="00C00BD1" w:rsidP="00C00BD1">
      <w:pPr>
        <w:rPr>
          <w:lang w:val="en-GB"/>
        </w:rPr>
      </w:pPr>
      <w:r w:rsidRPr="00C00BD1">
        <w:rPr>
          <w:lang w:val="en-GB"/>
        </w:rPr>
        <w:t xml:space="preserve">The project will train medical students and healthcare professionals to provide more inclusive and welcoming care, supported by a Digital Ecosystem using a Virtual Learning Environment and 3D simulations. It also promotes advocacy to drive policy change and strengthen NGO capacity, emphasizing positive behavior and inclusive practices in healthcare. To </w:t>
      </w:r>
      <w:r w:rsidRPr="00C00BD1">
        <w:rPr>
          <w:lang w:val="en-GB"/>
        </w:rPr>
        <w:t xml:space="preserve">achieve these objectives, the </w:t>
      </w:r>
      <w:r w:rsidRPr="00EF5BAA">
        <w:rPr>
          <w:b/>
          <w:bCs/>
          <w:lang w:val="en-GB"/>
        </w:rPr>
        <w:t xml:space="preserve">ASSIST </w:t>
      </w:r>
      <w:r w:rsidR="006142D7">
        <w:rPr>
          <w:b/>
          <w:bCs/>
          <w:lang w:val="en-GB"/>
        </w:rPr>
        <w:t>P</w:t>
      </w:r>
      <w:r w:rsidRPr="00EF5BAA">
        <w:rPr>
          <w:b/>
          <w:bCs/>
          <w:lang w:val="en-GB"/>
        </w:rPr>
        <w:t>roject</w:t>
      </w:r>
      <w:r w:rsidRPr="00C00BD1">
        <w:rPr>
          <w:lang w:val="en-GB"/>
        </w:rPr>
        <w:t xml:space="preserve"> has brought together a consortium of three higher education institutions from Italy and Greece, as well as seven organizations from Greece, Belgium, Italy, Norway, and Ireland, focusing on the rights of mothers, persons with disabilities, education, and digital innovation.</w:t>
      </w:r>
    </w:p>
    <w:p w14:paraId="41CD56BF" w14:textId="41C06DB4" w:rsidR="00E37131" w:rsidRPr="00653FE9" w:rsidRDefault="00EF5BAA" w:rsidP="000C7082">
      <w:pPr>
        <w:shd w:val="clear" w:color="auto" w:fill="E7E6E6" w:themeFill="background2"/>
        <w:jc w:val="center"/>
        <w:rPr>
          <w:rFonts w:ascii="Segoe UI Emoji" w:hAnsi="Segoe UI Emoji" w:cs="Segoe UI Emoji"/>
          <w:lang w:val="en-GB"/>
        </w:rPr>
      </w:pPr>
      <w:r w:rsidRPr="00C95EDA">
        <w:rPr>
          <w:rFonts w:ascii="Segoe UI Emoji" w:hAnsi="Segoe UI Emoji" w:cs="Segoe UI Emoji"/>
          <w:lang w:val="el-GR"/>
        </w:rPr>
        <w:t>🔗</w:t>
      </w:r>
      <w:r>
        <w:rPr>
          <w:noProof/>
        </w:rPr>
        <w:t xml:space="preserve"> </w:t>
      </w:r>
      <w:hyperlink r:id="rId14" w:history="1">
        <w:r w:rsidR="00C00BD1" w:rsidRPr="008040D4">
          <w:rPr>
            <w:rStyle w:val="Hyperlink"/>
            <w:b/>
            <w:bCs/>
            <w:color w:val="1F3864" w:themeColor="accent1" w:themeShade="80"/>
          </w:rPr>
          <w:t>Learn more about the project on our website!</w:t>
        </w:r>
      </w:hyperlink>
      <w:r w:rsidRPr="00EF5BAA">
        <w:rPr>
          <w:rFonts w:ascii="Segoe UI Emoji" w:hAnsi="Segoe UI Emoji" w:cs="Segoe UI Emoji"/>
          <w:lang w:val="en-GB"/>
        </w:rPr>
        <w:t xml:space="preserve"> </w:t>
      </w:r>
      <w:r w:rsidRPr="00C95EDA">
        <w:rPr>
          <w:rFonts w:ascii="Segoe UI Emoji" w:hAnsi="Segoe UI Emoji" w:cs="Segoe UI Emoji"/>
          <w:lang w:val="el-GR"/>
        </w:rPr>
        <w:t>🔗</w:t>
      </w:r>
      <w:r w:rsidR="00E37131">
        <w:rPr>
          <w:rFonts w:ascii="Times New Roman" w:hAnsi="Times New Roman" w:cs="Times New Roman"/>
          <w:noProof/>
          <w:color w:val="auto"/>
          <w:sz w:val="24"/>
          <w:lang w:val="en-GB" w:eastAsia="en-GB"/>
        </w:rPr>
        <mc:AlternateContent>
          <mc:Choice Requires="wps">
            <w:drawing>
              <wp:anchor distT="107950" distB="107950" distL="114300" distR="114300" simplePos="0" relativeHeight="251673600" behindDoc="0" locked="0" layoutInCell="1" allowOverlap="1" wp14:anchorId="451F460F" wp14:editId="7A4EAAD2">
                <wp:simplePos x="0" y="0"/>
                <wp:positionH relativeFrom="column">
                  <wp:posOffset>0</wp:posOffset>
                </wp:positionH>
                <wp:positionV relativeFrom="paragraph">
                  <wp:posOffset>412115</wp:posOffset>
                </wp:positionV>
                <wp:extent cx="3473450" cy="4349750"/>
                <wp:effectExtent l="0" t="0" r="0" b="0"/>
                <wp:wrapSquare wrapText="bothSides"/>
                <wp:docPr id="5637160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4349750"/>
                        </a:xfrm>
                        <a:prstGeom prst="rect">
                          <a:avLst/>
                        </a:prstGeom>
                        <a:solidFill>
                          <a:srgbClr val="C00000"/>
                        </a:solidFill>
                        <a:ln w="9525">
                          <a:noFill/>
                          <a:miter lim="800000"/>
                          <a:headEnd/>
                          <a:tailEnd/>
                        </a:ln>
                      </wps:spPr>
                      <wps:txbx>
                        <w:txbxContent>
                          <w:p w14:paraId="5BCF8830" w14:textId="77777777" w:rsidR="00E37131" w:rsidRDefault="00E37131" w:rsidP="00E37131">
                            <w:pPr>
                              <w:pStyle w:val="Bulletinbox-Heading"/>
                              <w:shd w:val="clear" w:color="auto" w:fill="C00000"/>
                              <w:spacing w:line="240" w:lineRule="auto"/>
                              <w:rPr>
                                <w:sz w:val="25"/>
                                <w:szCs w:val="25"/>
                                <w:lang w:val="en-GB"/>
                              </w:rPr>
                            </w:pPr>
                            <w:r>
                              <w:rPr>
                                <w:sz w:val="25"/>
                                <w:szCs w:val="25"/>
                              </w:rPr>
                              <w:t>Want to make a difference? Here’s how you can contribute!</w:t>
                            </w:r>
                          </w:p>
                          <w:p w14:paraId="43A87201" w14:textId="77777777" w:rsidR="00E37131" w:rsidRDefault="00E37131" w:rsidP="00E37131">
                            <w:pPr>
                              <w:numPr>
                                <w:ilvl w:val="0"/>
                                <w:numId w:val="11"/>
                              </w:numPr>
                              <w:shd w:val="clear" w:color="auto" w:fill="C00000"/>
                              <w:spacing w:line="240" w:lineRule="auto"/>
                              <w:rPr>
                                <w:color w:val="FFFFFF" w:themeColor="background1"/>
                                <w:sz w:val="25"/>
                                <w:szCs w:val="25"/>
                                <w:lang w:val="en-GB"/>
                              </w:rPr>
                            </w:pPr>
                            <w:r>
                              <w:rPr>
                                <w:b/>
                                <w:bCs/>
                                <w:color w:val="FFFFFF" w:themeColor="background1"/>
                                <w:sz w:val="25"/>
                                <w:szCs w:val="25"/>
                                <w:lang w:val="en-GB"/>
                              </w:rPr>
                              <w:t>Subscribe</w:t>
                            </w:r>
                            <w:r>
                              <w:rPr>
                                <w:color w:val="FFFFFF" w:themeColor="background1"/>
                                <w:sz w:val="25"/>
                                <w:szCs w:val="25"/>
                                <w:lang w:val="en-GB"/>
                              </w:rPr>
                              <w:t xml:space="preserve"> to our newsletter and follow us on social media to stay informed and engaged.</w:t>
                            </w:r>
                          </w:p>
                          <w:p w14:paraId="302A5EAA" w14:textId="77777777" w:rsidR="00E37131" w:rsidRDefault="00E37131" w:rsidP="00E37131">
                            <w:pPr>
                              <w:numPr>
                                <w:ilvl w:val="0"/>
                                <w:numId w:val="11"/>
                              </w:numPr>
                              <w:shd w:val="clear" w:color="auto" w:fill="C00000"/>
                              <w:spacing w:line="240" w:lineRule="auto"/>
                              <w:rPr>
                                <w:color w:val="FFFFFF" w:themeColor="background1"/>
                                <w:sz w:val="25"/>
                                <w:szCs w:val="25"/>
                                <w:lang w:val="en-GB"/>
                              </w:rPr>
                            </w:pPr>
                            <w:r>
                              <w:rPr>
                                <w:b/>
                                <w:bCs/>
                                <w:color w:val="FFFFFF" w:themeColor="background1"/>
                                <w:sz w:val="25"/>
                                <w:szCs w:val="25"/>
                                <w:lang w:val="en-GB"/>
                              </w:rPr>
                              <w:t>Advocate</w:t>
                            </w:r>
                            <w:r>
                              <w:rPr>
                                <w:color w:val="FFFFFF" w:themeColor="background1"/>
                                <w:sz w:val="25"/>
                                <w:szCs w:val="25"/>
                                <w:lang w:val="en-GB"/>
                              </w:rPr>
                              <w:t xml:space="preserve"> for the rights of mothers with disabilities by raising awareness and speaking up for equal healthcare access.</w:t>
                            </w:r>
                          </w:p>
                          <w:p w14:paraId="647E727A" w14:textId="77777777" w:rsidR="00E37131" w:rsidRDefault="00E37131" w:rsidP="00E37131">
                            <w:pPr>
                              <w:numPr>
                                <w:ilvl w:val="0"/>
                                <w:numId w:val="11"/>
                              </w:numPr>
                              <w:shd w:val="clear" w:color="auto" w:fill="C00000"/>
                              <w:spacing w:line="240" w:lineRule="auto"/>
                              <w:rPr>
                                <w:color w:val="FFFFFF" w:themeColor="background1"/>
                                <w:sz w:val="25"/>
                                <w:szCs w:val="25"/>
                                <w:lang w:val="en-GB"/>
                              </w:rPr>
                            </w:pPr>
                            <w:r>
                              <w:rPr>
                                <w:b/>
                                <w:bCs/>
                                <w:color w:val="FFFFFF" w:themeColor="background1"/>
                                <w:sz w:val="25"/>
                                <w:szCs w:val="25"/>
                                <w:lang w:val="en-GB"/>
                              </w:rPr>
                              <w:t>Participate</w:t>
                            </w:r>
                            <w:r>
                              <w:rPr>
                                <w:color w:val="FFFFFF" w:themeColor="background1"/>
                                <w:sz w:val="25"/>
                                <w:szCs w:val="25"/>
                                <w:lang w:val="en-GB"/>
                              </w:rPr>
                              <w:t xml:space="preserve"> in events and discussions organized within the ASSIST Project framework.</w:t>
                            </w:r>
                          </w:p>
                          <w:p w14:paraId="61FAA08A" w14:textId="77777777" w:rsidR="00E37131" w:rsidRDefault="00E37131" w:rsidP="00E37131">
                            <w:pPr>
                              <w:numPr>
                                <w:ilvl w:val="0"/>
                                <w:numId w:val="11"/>
                              </w:numPr>
                              <w:shd w:val="clear" w:color="auto" w:fill="C00000"/>
                              <w:spacing w:line="240" w:lineRule="auto"/>
                              <w:rPr>
                                <w:color w:val="FFFFFF" w:themeColor="background1"/>
                                <w:sz w:val="25"/>
                                <w:szCs w:val="25"/>
                                <w:lang w:val="en-GB"/>
                              </w:rPr>
                            </w:pPr>
                            <w:r>
                              <w:rPr>
                                <w:b/>
                                <w:bCs/>
                                <w:color w:val="FFFFFF" w:themeColor="background1"/>
                                <w:sz w:val="25"/>
                                <w:szCs w:val="25"/>
                                <w:lang w:val="en-GB"/>
                              </w:rPr>
                              <w:t>Connect</w:t>
                            </w:r>
                            <w:r>
                              <w:rPr>
                                <w:color w:val="FFFFFF" w:themeColor="background1"/>
                                <w:sz w:val="25"/>
                                <w:szCs w:val="25"/>
                                <w:lang w:val="en-GB"/>
                              </w:rPr>
                              <w:t xml:space="preserve"> with us to explore collaboration opportunities or share valuable insights.</w:t>
                            </w:r>
                          </w:p>
                          <w:p w14:paraId="66EDAF63" w14:textId="77777777" w:rsidR="00E37131" w:rsidRDefault="00E37131" w:rsidP="00E37131">
                            <w:pPr>
                              <w:shd w:val="clear" w:color="auto" w:fill="C00000"/>
                              <w:spacing w:line="240" w:lineRule="auto"/>
                              <w:jc w:val="center"/>
                              <w:rPr>
                                <w:color w:val="FFFFFF" w:themeColor="background1"/>
                                <w:sz w:val="25"/>
                                <w:szCs w:val="25"/>
                                <w:lang w:val="en-GB"/>
                              </w:rPr>
                            </w:pPr>
                            <w:r>
                              <w:rPr>
                                <w:rFonts w:ascii="Segoe UI Emoji" w:hAnsi="Segoe UI Emoji" w:cs="Segoe UI Emoji"/>
                                <w:color w:val="FFFFFF" w:themeColor="background1"/>
                                <w:sz w:val="25"/>
                                <w:szCs w:val="25"/>
                                <w:lang w:val="en-GB"/>
                              </w:rPr>
                              <w:t>💡</w:t>
                            </w:r>
                            <w:r>
                              <w:rPr>
                                <w:color w:val="FFFFFF" w:themeColor="background1"/>
                                <w:sz w:val="25"/>
                                <w:szCs w:val="25"/>
                                <w:lang w:val="en-GB"/>
                              </w:rPr>
                              <w:t xml:space="preserve"> </w:t>
                            </w:r>
                            <w:r>
                              <w:rPr>
                                <w:b/>
                                <w:bCs/>
                                <w:color w:val="FFFFFF" w:themeColor="background1"/>
                                <w:sz w:val="25"/>
                                <w:szCs w:val="25"/>
                                <w:lang w:val="en-GB"/>
                              </w:rPr>
                              <w:t>Every action counts—join us in driving change today!</w:t>
                            </w:r>
                            <w:r>
                              <w:rPr>
                                <w:rFonts w:cs="Segoe UI Emoji"/>
                                <w:color w:val="FFFFFF" w:themeColor="background1"/>
                                <w:sz w:val="25"/>
                                <w:szCs w:val="25"/>
                                <w:lang w:val="en-GB"/>
                              </w:rPr>
                              <w:t xml:space="preserve"> </w:t>
                            </w:r>
                            <w:r>
                              <w:rPr>
                                <w:rFonts w:ascii="Segoe UI Emoji" w:hAnsi="Segoe UI Emoji" w:cs="Segoe UI Emoji"/>
                                <w:color w:val="FFFFFF" w:themeColor="background1"/>
                                <w:sz w:val="25"/>
                                <w:szCs w:val="25"/>
                                <w:lang w:val="en-GB"/>
                              </w:rPr>
                              <w:t>💡</w:t>
                            </w:r>
                          </w:p>
                          <w:p w14:paraId="476E6053" w14:textId="77777777" w:rsidR="00E37131" w:rsidRDefault="00E37131" w:rsidP="00E37131">
                            <w:pPr>
                              <w:pStyle w:val="Bulletinbox-Body"/>
                              <w:shd w:val="clear" w:color="auto" w:fill="C00000"/>
                              <w:rPr>
                                <w:lang w:val="es-ES"/>
                              </w:rPr>
                            </w:pPr>
                          </w:p>
                        </w:txbxContent>
                      </wps:txbx>
                      <wps:bodyPr rot="0" vertOverflow="clip" horzOverflow="clip" vert="horz" wrap="square" lIns="252000" tIns="252000" rIns="252000" bIns="25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1F460F" id="Text Box 8" o:spid="_x0000_s1028" type="#_x0000_t202" style="position:absolute;left:0;text-align:left;margin-left:0;margin-top:32.45pt;width:273.5pt;height:342.5pt;z-index:251673600;visibility:visible;mso-wrap-style:square;mso-width-percent:0;mso-height-percent:0;mso-wrap-distance-left:9pt;mso-wrap-distance-top:8.5pt;mso-wrap-distance-right:9pt;mso-wrap-distance-bottom:8.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zCHAIAACwEAAAOAAAAZHJzL2Uyb0RvYy54bWysU81u2zAMvg/YOwi6L87v2hpxii5dhwHd&#10;OqDbA8iyHAuTRY1SYmdPX0p206W7DfOBMEXyI/mRXF/3rWEHhV6DLfhsMuVMWQmVtruC//h+9+6S&#10;Mx+ErYQBqwp+VJ5fb96+WXcuV3NowFQKGYFYn3eu4E0ILs8yLxvVCj8BpywZa8BWBFJxl1UoOkJv&#10;TTafTt9nHWDlEKTynl5vByPfJPy6VjI81LVXgZmCU20hSUyyjDLbrEW+Q+EaLccyxD9U0QptKekJ&#10;6lYEwfao/4JqtUTwUIeJhDaDutZSpR6om9n0VTePjXAq9ULkeHeiyf8/WPn18Oi+IQv9B+hpgKkJ&#10;7+5B/vTMwrYRdqduEKFrlKgo8SxSlnXO52NopNrnPoKU3ReoaMhiHyAB9TW2kRXqkxE6DeB4Il31&#10;gUl6XCwvFssVmSTZlovl1QUpMYfIn8Md+vBJQcviT8GRpprgxeHeh8H12SVm82B0daeNSQruyq1B&#10;dhC0Adtp/Eb0MzdjWVfwq9V8lZAtxPi0HK0OtKFGtwW/PIWLPNLx0VbJJQhthn8q2tiRn0jJQE7o&#10;y57pquDzmDrSVUJ1JMIQhoWkAwoPJGoDVIU02nHWAP5+/Rb9aPZk4ayjpS24/7UXqDgzny0NZ76i&#10;m4hrfqbhmVaeacJKgqOcATkblG1I9xHJs3BDo6x1Ivml7rFBWsk0pvF84s7/qSevlyPfPAEAAP//&#10;AwBQSwMEFAAGAAgAAAAhAGDxvwHfAAAABwEAAA8AAABkcnMvZG93bnJldi54bWxMj0FLw0AQhe+C&#10;/2EZwZvdVNI2iZkUEQVBLLZ66W2bjEk0Oxuy2zbtr3c86XHee7z3Tb4cbacONPjWMcJ0EoEiLl3V&#10;co3w8f50k4DywXBlOseEcCIPy+LyIjdZ5Y68psMm1EpK2GcGoQmhz7T2ZUPW+InricX7dIM1Qc6h&#10;1tVgjlJuO30bRXNtTcuy0JieHhoqvzd7i/ClaXZavybufH7ZJo+r7dv0mWrE66vx/g5UoDH8heEX&#10;X9ChEKad23PlVYcgjwSEeZyCEncWL0TYISziNAVd5Po/f/EDAAD//wMAUEsBAi0AFAAGAAgAAAAh&#10;ALaDOJL+AAAA4QEAABMAAAAAAAAAAAAAAAAAAAAAAFtDb250ZW50X1R5cGVzXS54bWxQSwECLQAU&#10;AAYACAAAACEAOP0h/9YAAACUAQAACwAAAAAAAAAAAAAAAAAvAQAAX3JlbHMvLnJlbHNQSwECLQAU&#10;AAYACAAAACEAd7C8whwCAAAsBAAADgAAAAAAAAAAAAAAAAAuAgAAZHJzL2Uyb0RvYy54bWxQSwEC&#10;LQAUAAYACAAAACEAYPG/Ad8AAAAHAQAADwAAAAAAAAAAAAAAAAB2BAAAZHJzL2Rvd25yZXYueG1s&#10;UEsFBgAAAAAEAAQA8wAAAIIFAAAAAA==&#10;" fillcolor="#c00000" stroked="f">
                <v:textbox inset="7mm,7mm,7mm,7mm">
                  <w:txbxContent>
                    <w:p w14:paraId="5BCF8830" w14:textId="77777777" w:rsidR="00E37131" w:rsidRDefault="00E37131" w:rsidP="00E37131">
                      <w:pPr>
                        <w:pStyle w:val="Bulletinbox-Heading"/>
                        <w:shd w:val="clear" w:color="auto" w:fill="C00000"/>
                        <w:spacing w:line="240" w:lineRule="auto"/>
                        <w:rPr>
                          <w:sz w:val="25"/>
                          <w:szCs w:val="25"/>
                          <w:lang w:val="en-GB"/>
                        </w:rPr>
                      </w:pPr>
                      <w:r>
                        <w:rPr>
                          <w:sz w:val="25"/>
                          <w:szCs w:val="25"/>
                        </w:rPr>
                        <w:t>Want to make a difference? Here’s how you can contribute!</w:t>
                      </w:r>
                    </w:p>
                    <w:p w14:paraId="43A87201" w14:textId="77777777" w:rsidR="00E37131" w:rsidRDefault="00E37131" w:rsidP="00E37131">
                      <w:pPr>
                        <w:numPr>
                          <w:ilvl w:val="0"/>
                          <w:numId w:val="11"/>
                        </w:numPr>
                        <w:shd w:val="clear" w:color="auto" w:fill="C00000"/>
                        <w:spacing w:line="240" w:lineRule="auto"/>
                        <w:rPr>
                          <w:color w:val="FFFFFF" w:themeColor="background1"/>
                          <w:sz w:val="25"/>
                          <w:szCs w:val="25"/>
                          <w:lang w:val="en-GB"/>
                        </w:rPr>
                      </w:pPr>
                      <w:r>
                        <w:rPr>
                          <w:b/>
                          <w:bCs/>
                          <w:color w:val="FFFFFF" w:themeColor="background1"/>
                          <w:sz w:val="25"/>
                          <w:szCs w:val="25"/>
                          <w:lang w:val="en-GB"/>
                        </w:rPr>
                        <w:t>Subscribe</w:t>
                      </w:r>
                      <w:r>
                        <w:rPr>
                          <w:color w:val="FFFFFF" w:themeColor="background1"/>
                          <w:sz w:val="25"/>
                          <w:szCs w:val="25"/>
                          <w:lang w:val="en-GB"/>
                        </w:rPr>
                        <w:t xml:space="preserve"> to our newsletter and follow us on social media to stay informed and engaged.</w:t>
                      </w:r>
                    </w:p>
                    <w:p w14:paraId="302A5EAA" w14:textId="77777777" w:rsidR="00E37131" w:rsidRDefault="00E37131" w:rsidP="00E37131">
                      <w:pPr>
                        <w:numPr>
                          <w:ilvl w:val="0"/>
                          <w:numId w:val="11"/>
                        </w:numPr>
                        <w:shd w:val="clear" w:color="auto" w:fill="C00000"/>
                        <w:spacing w:line="240" w:lineRule="auto"/>
                        <w:rPr>
                          <w:color w:val="FFFFFF" w:themeColor="background1"/>
                          <w:sz w:val="25"/>
                          <w:szCs w:val="25"/>
                          <w:lang w:val="en-GB"/>
                        </w:rPr>
                      </w:pPr>
                      <w:r>
                        <w:rPr>
                          <w:b/>
                          <w:bCs/>
                          <w:color w:val="FFFFFF" w:themeColor="background1"/>
                          <w:sz w:val="25"/>
                          <w:szCs w:val="25"/>
                          <w:lang w:val="en-GB"/>
                        </w:rPr>
                        <w:t>Advocate</w:t>
                      </w:r>
                      <w:r>
                        <w:rPr>
                          <w:color w:val="FFFFFF" w:themeColor="background1"/>
                          <w:sz w:val="25"/>
                          <w:szCs w:val="25"/>
                          <w:lang w:val="en-GB"/>
                        </w:rPr>
                        <w:t xml:space="preserve"> for the rights of mothers with disabilities by raising awareness and speaking up for equal healthcare access.</w:t>
                      </w:r>
                    </w:p>
                    <w:p w14:paraId="647E727A" w14:textId="77777777" w:rsidR="00E37131" w:rsidRDefault="00E37131" w:rsidP="00E37131">
                      <w:pPr>
                        <w:numPr>
                          <w:ilvl w:val="0"/>
                          <w:numId w:val="11"/>
                        </w:numPr>
                        <w:shd w:val="clear" w:color="auto" w:fill="C00000"/>
                        <w:spacing w:line="240" w:lineRule="auto"/>
                        <w:rPr>
                          <w:color w:val="FFFFFF" w:themeColor="background1"/>
                          <w:sz w:val="25"/>
                          <w:szCs w:val="25"/>
                          <w:lang w:val="en-GB"/>
                        </w:rPr>
                      </w:pPr>
                      <w:r>
                        <w:rPr>
                          <w:b/>
                          <w:bCs/>
                          <w:color w:val="FFFFFF" w:themeColor="background1"/>
                          <w:sz w:val="25"/>
                          <w:szCs w:val="25"/>
                          <w:lang w:val="en-GB"/>
                        </w:rPr>
                        <w:t>Participate</w:t>
                      </w:r>
                      <w:r>
                        <w:rPr>
                          <w:color w:val="FFFFFF" w:themeColor="background1"/>
                          <w:sz w:val="25"/>
                          <w:szCs w:val="25"/>
                          <w:lang w:val="en-GB"/>
                        </w:rPr>
                        <w:t xml:space="preserve"> in events and discussions organized within the ASSIST Project framework.</w:t>
                      </w:r>
                    </w:p>
                    <w:p w14:paraId="61FAA08A" w14:textId="77777777" w:rsidR="00E37131" w:rsidRDefault="00E37131" w:rsidP="00E37131">
                      <w:pPr>
                        <w:numPr>
                          <w:ilvl w:val="0"/>
                          <w:numId w:val="11"/>
                        </w:numPr>
                        <w:shd w:val="clear" w:color="auto" w:fill="C00000"/>
                        <w:spacing w:line="240" w:lineRule="auto"/>
                        <w:rPr>
                          <w:color w:val="FFFFFF" w:themeColor="background1"/>
                          <w:sz w:val="25"/>
                          <w:szCs w:val="25"/>
                          <w:lang w:val="en-GB"/>
                        </w:rPr>
                      </w:pPr>
                      <w:r>
                        <w:rPr>
                          <w:b/>
                          <w:bCs/>
                          <w:color w:val="FFFFFF" w:themeColor="background1"/>
                          <w:sz w:val="25"/>
                          <w:szCs w:val="25"/>
                          <w:lang w:val="en-GB"/>
                        </w:rPr>
                        <w:t>Connect</w:t>
                      </w:r>
                      <w:r>
                        <w:rPr>
                          <w:color w:val="FFFFFF" w:themeColor="background1"/>
                          <w:sz w:val="25"/>
                          <w:szCs w:val="25"/>
                          <w:lang w:val="en-GB"/>
                        </w:rPr>
                        <w:t xml:space="preserve"> with us to explore collaboration opportunities or share valuable insights.</w:t>
                      </w:r>
                    </w:p>
                    <w:p w14:paraId="66EDAF63" w14:textId="77777777" w:rsidR="00E37131" w:rsidRDefault="00E37131" w:rsidP="00E37131">
                      <w:pPr>
                        <w:shd w:val="clear" w:color="auto" w:fill="C00000"/>
                        <w:spacing w:line="240" w:lineRule="auto"/>
                        <w:jc w:val="center"/>
                        <w:rPr>
                          <w:color w:val="FFFFFF" w:themeColor="background1"/>
                          <w:sz w:val="25"/>
                          <w:szCs w:val="25"/>
                          <w:lang w:val="en-GB"/>
                        </w:rPr>
                      </w:pPr>
                      <w:r>
                        <w:rPr>
                          <w:rFonts w:ascii="Segoe UI Emoji" w:hAnsi="Segoe UI Emoji" w:cs="Segoe UI Emoji"/>
                          <w:color w:val="FFFFFF" w:themeColor="background1"/>
                          <w:sz w:val="25"/>
                          <w:szCs w:val="25"/>
                          <w:lang w:val="en-GB"/>
                        </w:rPr>
                        <w:t>💡</w:t>
                      </w:r>
                      <w:r>
                        <w:rPr>
                          <w:color w:val="FFFFFF" w:themeColor="background1"/>
                          <w:sz w:val="25"/>
                          <w:szCs w:val="25"/>
                          <w:lang w:val="en-GB"/>
                        </w:rPr>
                        <w:t xml:space="preserve"> </w:t>
                      </w:r>
                      <w:r>
                        <w:rPr>
                          <w:b/>
                          <w:bCs/>
                          <w:color w:val="FFFFFF" w:themeColor="background1"/>
                          <w:sz w:val="25"/>
                          <w:szCs w:val="25"/>
                          <w:lang w:val="en-GB"/>
                        </w:rPr>
                        <w:t>Every action counts—join us in driving change today!</w:t>
                      </w:r>
                      <w:r>
                        <w:rPr>
                          <w:rFonts w:cs="Segoe UI Emoji"/>
                          <w:color w:val="FFFFFF" w:themeColor="background1"/>
                          <w:sz w:val="25"/>
                          <w:szCs w:val="25"/>
                          <w:lang w:val="en-GB"/>
                        </w:rPr>
                        <w:t xml:space="preserve"> </w:t>
                      </w:r>
                      <w:r>
                        <w:rPr>
                          <w:rFonts w:ascii="Segoe UI Emoji" w:hAnsi="Segoe UI Emoji" w:cs="Segoe UI Emoji"/>
                          <w:color w:val="FFFFFF" w:themeColor="background1"/>
                          <w:sz w:val="25"/>
                          <w:szCs w:val="25"/>
                          <w:lang w:val="en-GB"/>
                        </w:rPr>
                        <w:t>💡</w:t>
                      </w:r>
                    </w:p>
                    <w:p w14:paraId="476E6053" w14:textId="77777777" w:rsidR="00E37131" w:rsidRDefault="00E37131" w:rsidP="00E37131">
                      <w:pPr>
                        <w:pStyle w:val="Bulletinbox-Body"/>
                        <w:shd w:val="clear" w:color="auto" w:fill="C00000"/>
                        <w:rPr>
                          <w:lang w:val="es-ES"/>
                        </w:rPr>
                      </w:pPr>
                    </w:p>
                  </w:txbxContent>
                </v:textbox>
                <w10:wrap type="square"/>
              </v:shape>
            </w:pict>
          </mc:Fallback>
        </mc:AlternateContent>
      </w:r>
    </w:p>
    <w:p w14:paraId="29826292" w14:textId="03DBF6CC" w:rsidR="00B876E2" w:rsidRDefault="000C7082" w:rsidP="00B876E2">
      <w:pPr>
        <w:pStyle w:val="Heading1"/>
      </w:pPr>
      <w:r w:rsidRPr="00DF6104">
        <w:lastRenderedPageBreak/>
        <w:t>CELEBRATING MOTHERS WITH DEAFBLINDNESS IN THE ASSIS</w:t>
      </w:r>
      <w:r>
        <w:t>T</w:t>
      </w:r>
      <w:r w:rsidRPr="00DF6104">
        <w:t xml:space="preserve"> PROJECT</w:t>
      </w:r>
    </w:p>
    <w:p w14:paraId="5D1050C2" w14:textId="4202959D" w:rsidR="00E309A0" w:rsidRPr="00E309A0" w:rsidRDefault="00E309A0" w:rsidP="00E309A0">
      <w:pPr>
        <w:rPr>
          <w:b/>
          <w:bCs/>
          <w:color w:val="3B3838" w:themeColor="background2" w:themeShade="40"/>
          <w:lang w:val="en-GB"/>
        </w:rPr>
      </w:pPr>
      <w:r w:rsidRPr="00E309A0">
        <w:rPr>
          <w:b/>
          <w:bCs/>
          <w:color w:val="3B3838" w:themeColor="background2" w:themeShade="40"/>
          <w:lang w:val="en-GB"/>
        </w:rPr>
        <w:t>27 JUNE 2025: A HISTORIC MILESTONE</w:t>
      </w:r>
      <w:r>
        <w:rPr>
          <w:b/>
          <w:bCs/>
          <w:color w:val="3B3838" w:themeColor="background2" w:themeShade="40"/>
          <w:lang w:val="en-GB"/>
        </w:rPr>
        <w:t xml:space="preserve"> </w:t>
      </w:r>
    </w:p>
    <w:p w14:paraId="07810E6C" w14:textId="7EA5BCCD" w:rsidR="00DF6104" w:rsidRPr="00DF6104" w:rsidRDefault="00DF6104" w:rsidP="00DF6104">
      <w:pPr>
        <w:rPr>
          <w:lang w:val="en-GB"/>
        </w:rPr>
      </w:pPr>
      <w:r>
        <w:rPr>
          <w:lang w:val="en-GB"/>
        </w:rPr>
        <w:t xml:space="preserve">27 of June 2025 marked the first </w:t>
      </w:r>
      <w:r w:rsidRPr="00DF6104">
        <w:rPr>
          <w:lang w:val="en-GB"/>
        </w:rPr>
        <w:t xml:space="preserve">official celebration of International Deafblindness Day, recognised last </w:t>
      </w:r>
      <w:r w:rsidR="000C7082">
        <w:rPr>
          <w:lang w:val="en-GB"/>
        </w:rPr>
        <w:t>month</w:t>
      </w:r>
      <w:r w:rsidRPr="00DF6104">
        <w:rPr>
          <w:lang w:val="en-GB"/>
        </w:rPr>
        <w:t xml:space="preserve"> by the United Nations General Assembly. While the deafblind community has long honoured this date—commemorating the birth of Helen Keller (1880–1968)—</w:t>
      </w:r>
      <w:r w:rsidR="00E309A0" w:rsidRPr="00E309A0">
        <w:t xml:space="preserve"> </w:t>
      </w:r>
      <w:r w:rsidR="00E309A0" w:rsidRPr="00E309A0">
        <w:rPr>
          <w:lang w:val="en-GB"/>
        </w:rPr>
        <w:t>this new global recognition brings unprecedented visibility to the lived experiences and rights of persons with deafblindness.</w:t>
      </w:r>
    </w:p>
    <w:p w14:paraId="7D12FE54" w14:textId="3BAF3F69" w:rsidR="00DF6104" w:rsidRPr="00DF6104" w:rsidRDefault="00DF6104" w:rsidP="00DF6104">
      <w:pPr>
        <w:rPr>
          <w:lang w:val="en-GB"/>
        </w:rPr>
      </w:pPr>
      <w:r w:rsidRPr="00DF6104">
        <w:rPr>
          <w:lang w:val="en-GB"/>
        </w:rPr>
        <w:t xml:space="preserve">Helen Keller was an American author, educator, and trailblazing advocate who became deafblind at 19 months old. With the support of her teacher Anne Sullivan, she became the first person </w:t>
      </w:r>
      <w:r w:rsidR="00604A95">
        <w:rPr>
          <w:lang w:val="en-GB"/>
        </w:rPr>
        <w:t xml:space="preserve">with deafblindness worldwide </w:t>
      </w:r>
      <w:r w:rsidRPr="00DF6104">
        <w:rPr>
          <w:lang w:val="en-GB"/>
        </w:rPr>
        <w:t>to earn a university degree. Her legacy—</w:t>
      </w:r>
      <w:r w:rsidR="00E309A0">
        <w:rPr>
          <w:lang w:val="en-GB"/>
        </w:rPr>
        <w:t>advocating</w:t>
      </w:r>
      <w:r w:rsidRPr="00DF6104">
        <w:rPr>
          <w:lang w:val="en-GB"/>
        </w:rPr>
        <w:t xml:space="preserve"> for disability rights, education, and inclusion—continues to inspire generations worldwide.</w:t>
      </w:r>
    </w:p>
    <w:p w14:paraId="5CB3C617" w14:textId="034BBE1B" w:rsidR="00DF6104" w:rsidRPr="00DF6104" w:rsidRDefault="00DF6104" w:rsidP="00DF6104">
      <w:pPr>
        <w:rPr>
          <w:lang w:val="en-GB"/>
        </w:rPr>
      </w:pPr>
      <w:r w:rsidRPr="00DF6104">
        <w:rPr>
          <w:lang w:val="en-GB"/>
        </w:rPr>
        <w:t xml:space="preserve">The UN resolution not only acknowledges the unique human rights challenges faced by persons with deafblindness, but also formally recognises the red and white striped cane as a </w:t>
      </w:r>
      <w:r w:rsidR="00E309A0">
        <w:rPr>
          <w:lang w:val="en-GB"/>
        </w:rPr>
        <w:t>key symbol of m</w:t>
      </w:r>
      <w:r w:rsidRPr="00DF6104">
        <w:rPr>
          <w:lang w:val="en-GB"/>
        </w:rPr>
        <w:t>obility, safety, and identity</w:t>
      </w:r>
      <w:r w:rsidR="00E309A0">
        <w:rPr>
          <w:lang w:val="en-GB"/>
        </w:rPr>
        <w:t xml:space="preserve"> for the deafblind community</w:t>
      </w:r>
      <w:r w:rsidRPr="00DF6104">
        <w:rPr>
          <w:lang w:val="en-GB"/>
        </w:rPr>
        <w:t>.</w:t>
      </w:r>
    </w:p>
    <w:p w14:paraId="210454F9" w14:textId="76FD7608" w:rsidR="00DF6104" w:rsidRPr="00DF6104" w:rsidRDefault="00E309A0" w:rsidP="00DF6104">
      <w:pPr>
        <w:shd w:val="clear" w:color="auto" w:fill="E7E6E6" w:themeFill="background2"/>
        <w:rPr>
          <w:lang w:val="en-GB"/>
        </w:rPr>
      </w:pPr>
      <w:r w:rsidRPr="00E309A0">
        <w:rPr>
          <w:b/>
          <w:bCs/>
        </w:rPr>
        <w:t>Shining a Light on an Overlooked Group: Mothers with Deafblindness</w:t>
      </w:r>
    </w:p>
    <w:p w14:paraId="5134467A" w14:textId="77777777" w:rsidR="00E309A0" w:rsidRDefault="00E309A0" w:rsidP="00E309A0">
      <w:pPr>
        <w:rPr>
          <w:lang w:val="en-GB"/>
        </w:rPr>
      </w:pPr>
      <w:r w:rsidRPr="00DF6104">
        <w:rPr>
          <w:lang w:val="en-GB"/>
        </w:rPr>
        <w:t>To mark this occasion, the ASSIST Project is shining a light on a particularly underrepresented group: mothers with deafblindness.</w:t>
      </w:r>
    </w:p>
    <w:p w14:paraId="234676BA" w14:textId="6A54A420" w:rsidR="00E309A0" w:rsidRPr="00E309A0" w:rsidRDefault="00E309A0" w:rsidP="00E309A0">
      <w:pPr>
        <w:rPr>
          <w:lang w:val="en-GB"/>
        </w:rPr>
      </w:pPr>
      <w:r w:rsidRPr="00E309A0">
        <w:t xml:space="preserve">Despite international frameworks such as the UN Convention on the Rights of Persons with Disabilities (CRPD) and the EU Disability Strategy, our comparative </w:t>
      </w:r>
      <w:r w:rsidRPr="00E309A0">
        <w:t>policy analysis reveals a striking lack of implementation measures specifically addressing the needs of mothers with disabilities. Policies often refer to accessibility in broad terms but lack concrete, operational guidelines that would create meaningful impact.</w:t>
      </w:r>
    </w:p>
    <w:p w14:paraId="0AD4E427" w14:textId="6F8EBCFE" w:rsidR="00B876E2" w:rsidRPr="00DF6104" w:rsidRDefault="00DF6104" w:rsidP="008040D4">
      <w:pPr>
        <w:shd w:val="clear" w:color="auto" w:fill="E7E6E6" w:themeFill="background2"/>
        <w:rPr>
          <w:b/>
          <w:bCs/>
          <w:lang w:val="en-GB"/>
        </w:rPr>
      </w:pPr>
      <w:r>
        <w:rPr>
          <w:b/>
          <w:bCs/>
          <w:lang w:val="en-GB"/>
        </w:rPr>
        <w:t xml:space="preserve">Spotlight on Croatia: </w:t>
      </w:r>
      <w:r w:rsidRPr="00DF6104">
        <w:rPr>
          <w:rFonts w:ascii="Arial" w:hAnsi="Arial"/>
          <w:b/>
          <w:bCs/>
        </w:rPr>
        <w:t>A Groundbreaking Contribution</w:t>
      </w:r>
    </w:p>
    <w:p w14:paraId="2C2B4821" w14:textId="78DB5D8A" w:rsidR="00DF6104" w:rsidRPr="00DF6104" w:rsidRDefault="00DF6104" w:rsidP="00DF6104">
      <w:pPr>
        <w:rPr>
          <w:lang w:val="en-GB"/>
        </w:rPr>
      </w:pPr>
      <w:r w:rsidRPr="00DF6104">
        <w:rPr>
          <w:lang w:val="en-GB"/>
        </w:rPr>
        <w:t>As part of the ASSIST Project’s</w:t>
      </w:r>
      <w:r w:rsidR="000C7082">
        <w:rPr>
          <w:lang w:val="en-GB"/>
        </w:rPr>
        <w:t xml:space="preserve"> Work Package 2</w:t>
      </w:r>
      <w:r w:rsidRPr="00DF6104">
        <w:rPr>
          <w:lang w:val="en-GB"/>
        </w:rPr>
        <w:t xml:space="preserve">, </w:t>
      </w:r>
      <w:r w:rsidR="00E309A0" w:rsidRPr="00E309A0">
        <w:rPr>
          <w:lang w:val="en-GB"/>
        </w:rPr>
        <w:t>The World Federation of the Deafblind (WFDB), in collaboration with its Croatian member organisation DODIR, conducted in-depth research into the experiences of mothers with deafblindness.</w:t>
      </w:r>
    </w:p>
    <w:p w14:paraId="137ADB07" w14:textId="77777777" w:rsidR="00DF6104" w:rsidRPr="00DF6104" w:rsidRDefault="00DF6104" w:rsidP="00DF6104">
      <w:pPr>
        <w:rPr>
          <w:lang w:val="en-GB"/>
        </w:rPr>
      </w:pPr>
      <w:r w:rsidRPr="00DF6104">
        <w:rPr>
          <w:lang w:val="en-GB"/>
        </w:rPr>
        <w:t>Through a combination of literature review, focus groups, surveys, and in-depth interviews, the researchers uncovered systemic barriers that disproportionately affect women with dual sensory impairments.</w:t>
      </w:r>
    </w:p>
    <w:p w14:paraId="6B31687E" w14:textId="77777777" w:rsidR="00DF6104" w:rsidRPr="00DF6104" w:rsidRDefault="00DF6104" w:rsidP="00DF6104">
      <w:pPr>
        <w:rPr>
          <w:lang w:val="en-GB"/>
        </w:rPr>
      </w:pPr>
      <w:r w:rsidRPr="00DF6104">
        <w:rPr>
          <w:lang w:val="en-GB"/>
        </w:rPr>
        <w:t>What emerged was a clear pattern: mothers with deafblindness are routinely excluded from maternal healthcare planning, communication, and service design. Their experiences shed light not only on physical and informational inaccessibility but also on the absence of inclusive care protocols across Croatia’s healthcare system.</w:t>
      </w:r>
    </w:p>
    <w:p w14:paraId="61829884" w14:textId="77777777" w:rsidR="00DF6104" w:rsidRPr="000C7082" w:rsidRDefault="00DF6104" w:rsidP="00E309A0">
      <w:pPr>
        <w:spacing w:after="0"/>
        <w:rPr>
          <w:color w:val="004E9A"/>
          <w:lang w:val="en-GB"/>
        </w:rPr>
      </w:pPr>
      <w:r w:rsidRPr="000C7082">
        <w:rPr>
          <w:i/>
          <w:iCs/>
          <w:color w:val="004E9A"/>
          <w:lang w:val="en-GB"/>
        </w:rPr>
        <w:t>“No one even considered how I would understand the procedure.”</w:t>
      </w:r>
      <w:r w:rsidRPr="000C7082">
        <w:rPr>
          <w:color w:val="004E9A"/>
          <w:lang w:val="en-GB"/>
        </w:rPr>
        <w:br/>
        <w:t>— Mother with deafblindness, Croatia</w:t>
      </w:r>
    </w:p>
    <w:p w14:paraId="6A21EBC6" w14:textId="77777777" w:rsidR="00DF6104" w:rsidRPr="000C7082" w:rsidRDefault="00DF6104" w:rsidP="00E309A0">
      <w:pPr>
        <w:spacing w:after="0"/>
        <w:rPr>
          <w:color w:val="004E9A"/>
          <w:lang w:val="en-GB"/>
        </w:rPr>
      </w:pPr>
      <w:r w:rsidRPr="000C7082">
        <w:rPr>
          <w:i/>
          <w:iCs/>
          <w:color w:val="004E9A"/>
          <w:lang w:val="en-GB"/>
        </w:rPr>
        <w:t>“Doctors talked over me, not to me. It was like I wasn’t there.”</w:t>
      </w:r>
      <w:r w:rsidRPr="000C7082">
        <w:rPr>
          <w:color w:val="004E9A"/>
          <w:lang w:val="en-GB"/>
        </w:rPr>
        <w:br/>
        <w:t>— Mother with deafblindness, Croatia</w:t>
      </w:r>
    </w:p>
    <w:p w14:paraId="051976DC" w14:textId="196D3D03" w:rsidR="00DF6104" w:rsidRDefault="00DF6104" w:rsidP="00DF6104">
      <w:pPr>
        <w:rPr>
          <w:lang w:val="en-GB"/>
        </w:rPr>
      </w:pPr>
      <w:r w:rsidRPr="00DF6104">
        <w:rPr>
          <w:lang w:val="en-GB"/>
        </w:rPr>
        <w:t xml:space="preserve">This finding, echoed across qualitative and quantitative data, underscores a critical gap—not just in communication support, but in recognition, respect, and rights. The Croatian case study stands as a powerful call to action: any effort toward inclusive </w:t>
      </w:r>
      <w:r w:rsidRPr="00DF6104">
        <w:rPr>
          <w:lang w:val="en-GB"/>
        </w:rPr>
        <w:lastRenderedPageBreak/>
        <w:t>maternal healthcare in Europe must centre the voices of those most systemically excluded.</w:t>
      </w:r>
    </w:p>
    <w:p w14:paraId="0907EA59" w14:textId="77777777" w:rsidR="00DF6104" w:rsidRPr="000C7082" w:rsidRDefault="00DF6104" w:rsidP="00E309A0">
      <w:pPr>
        <w:spacing w:after="0"/>
        <w:rPr>
          <w:i/>
          <w:iCs/>
          <w:color w:val="004E9A"/>
        </w:rPr>
      </w:pPr>
      <w:r w:rsidRPr="000C7082">
        <w:rPr>
          <w:i/>
          <w:iCs/>
          <w:color w:val="004E9A"/>
        </w:rPr>
        <w:t>“No one asked how I was feeling after the birth—not once.”</w:t>
      </w:r>
    </w:p>
    <w:p w14:paraId="0FB61B3F" w14:textId="77777777" w:rsidR="00DF6104" w:rsidRPr="000C7082" w:rsidRDefault="00DF6104" w:rsidP="00E309A0">
      <w:pPr>
        <w:spacing w:after="0"/>
        <w:rPr>
          <w:color w:val="004E9A"/>
        </w:rPr>
      </w:pPr>
      <w:r w:rsidRPr="000C7082">
        <w:rPr>
          <w:color w:val="004E9A"/>
        </w:rPr>
        <w:t>— Survey respondent (mother with deafblindness, Croatia)</w:t>
      </w:r>
    </w:p>
    <w:p w14:paraId="583FFB3B" w14:textId="77777777" w:rsidR="00DF6104" w:rsidRDefault="00DF6104" w:rsidP="00DF6104">
      <w:r>
        <w:t>Despite these challenges, participants also shared powerful moments of dignity—often thanks to individual professionals who went out of their way to listen, adapt, and offer respectful care.</w:t>
      </w:r>
    </w:p>
    <w:p w14:paraId="2995DAE1" w14:textId="77777777" w:rsidR="00DF6104" w:rsidRPr="000C7082" w:rsidRDefault="00DF6104" w:rsidP="00E309A0">
      <w:pPr>
        <w:spacing w:after="0"/>
        <w:rPr>
          <w:i/>
          <w:iCs/>
          <w:color w:val="004E9A"/>
        </w:rPr>
      </w:pPr>
      <w:r w:rsidRPr="000C7082">
        <w:rPr>
          <w:i/>
          <w:iCs/>
          <w:color w:val="004E9A"/>
        </w:rPr>
        <w:t>“One midwife stayed with me the whole time, learned some signs, and treated me like a human being. That changed everything.”</w:t>
      </w:r>
    </w:p>
    <w:p w14:paraId="74FAB869" w14:textId="77777777" w:rsidR="00DF6104" w:rsidRPr="000C7082" w:rsidRDefault="00DF6104" w:rsidP="00E309A0">
      <w:pPr>
        <w:spacing w:after="0"/>
        <w:rPr>
          <w:color w:val="004E9A"/>
        </w:rPr>
      </w:pPr>
      <w:r w:rsidRPr="000C7082">
        <w:rPr>
          <w:color w:val="004E9A"/>
        </w:rPr>
        <w:t>— Mother with deafblindness, Croatia</w:t>
      </w:r>
    </w:p>
    <w:p w14:paraId="518189B5" w14:textId="77777777" w:rsidR="00DF6104" w:rsidRPr="000C7082" w:rsidRDefault="00DF6104" w:rsidP="00E309A0">
      <w:pPr>
        <w:spacing w:after="0"/>
        <w:rPr>
          <w:i/>
          <w:iCs/>
          <w:color w:val="004E9A"/>
        </w:rPr>
      </w:pPr>
      <w:r w:rsidRPr="000C7082">
        <w:rPr>
          <w:i/>
          <w:iCs/>
          <w:color w:val="004E9A"/>
        </w:rPr>
        <w:t>“It was only when I met a nurse who knew tactile signing that I felt safe.”</w:t>
      </w:r>
    </w:p>
    <w:p w14:paraId="06912EDB" w14:textId="641754B7" w:rsidR="00DF6104" w:rsidRPr="000C7082" w:rsidRDefault="00DF6104" w:rsidP="00E309A0">
      <w:pPr>
        <w:spacing w:after="0"/>
        <w:rPr>
          <w:color w:val="004E9A"/>
        </w:rPr>
      </w:pPr>
      <w:r w:rsidRPr="000C7082">
        <w:rPr>
          <w:color w:val="004E9A"/>
        </w:rPr>
        <w:t>— Mother with deafblindness, Croatia</w:t>
      </w:r>
    </w:p>
    <w:p w14:paraId="018C9F73" w14:textId="159B5C57" w:rsidR="00B876E2" w:rsidRPr="00DF6104" w:rsidRDefault="00DF6104" w:rsidP="008040D4">
      <w:pPr>
        <w:shd w:val="clear" w:color="auto" w:fill="E7E6E6" w:themeFill="background2"/>
        <w:rPr>
          <w:lang w:val="en-GB"/>
        </w:rPr>
      </w:pPr>
      <w:r>
        <w:rPr>
          <w:b/>
          <w:bCs/>
          <w:lang w:val="en-GB"/>
        </w:rPr>
        <w:t>Key findings</w:t>
      </w:r>
      <w:r w:rsidR="000C7082">
        <w:rPr>
          <w:b/>
          <w:bCs/>
          <w:lang w:val="en-GB"/>
        </w:rPr>
        <w:t xml:space="preserve"> of the Croatia Case Study</w:t>
      </w:r>
    </w:p>
    <w:p w14:paraId="1E2A6A71" w14:textId="77777777" w:rsidR="00604A95" w:rsidRPr="00604A95" w:rsidRDefault="00604A95" w:rsidP="00604A95">
      <w:pPr>
        <w:spacing w:line="240" w:lineRule="auto"/>
        <w:rPr>
          <w:lang w:val="en-GB"/>
        </w:rPr>
      </w:pPr>
      <w:r w:rsidRPr="00604A95">
        <w:t>The Croatia case study revealed the following key findings:</w:t>
      </w:r>
    </w:p>
    <w:p w14:paraId="6F5FAE06" w14:textId="67F244EA" w:rsidR="00DF6104" w:rsidRPr="00DF6104" w:rsidRDefault="00DF6104" w:rsidP="00DF6104">
      <w:pPr>
        <w:numPr>
          <w:ilvl w:val="0"/>
          <w:numId w:val="10"/>
        </w:numPr>
        <w:spacing w:line="240" w:lineRule="auto"/>
        <w:rPr>
          <w:lang w:val="en-GB"/>
        </w:rPr>
      </w:pPr>
      <w:r w:rsidRPr="00DF6104">
        <w:rPr>
          <w:lang w:val="en-GB"/>
        </w:rPr>
        <w:t>Communication barriers led to feelings of isolation, anxiety, and dismissal</w:t>
      </w:r>
    </w:p>
    <w:p w14:paraId="44A3FFE9" w14:textId="77777777" w:rsidR="00DF6104" w:rsidRPr="00DF6104" w:rsidRDefault="00DF6104" w:rsidP="00DF6104">
      <w:pPr>
        <w:numPr>
          <w:ilvl w:val="0"/>
          <w:numId w:val="10"/>
        </w:numPr>
        <w:spacing w:line="240" w:lineRule="auto"/>
        <w:rPr>
          <w:lang w:val="en-GB"/>
        </w:rPr>
      </w:pPr>
      <w:r w:rsidRPr="00DF6104">
        <w:rPr>
          <w:lang w:val="en-GB"/>
        </w:rPr>
        <w:t>Many felt their reproductive decisions were not respected.</w:t>
      </w:r>
    </w:p>
    <w:p w14:paraId="629D5E7E" w14:textId="77777777" w:rsidR="00DF6104" w:rsidRPr="00DF6104" w:rsidRDefault="00DF6104" w:rsidP="00DF6104">
      <w:pPr>
        <w:numPr>
          <w:ilvl w:val="0"/>
          <w:numId w:val="10"/>
        </w:numPr>
        <w:spacing w:line="240" w:lineRule="auto"/>
        <w:rPr>
          <w:lang w:val="en-GB"/>
        </w:rPr>
      </w:pPr>
      <w:r w:rsidRPr="00DF6104">
        <w:rPr>
          <w:lang w:val="en-GB"/>
        </w:rPr>
        <w:t>Most reported no discussions about family planning with healthcare providers.</w:t>
      </w:r>
    </w:p>
    <w:p w14:paraId="4A3EE13D" w14:textId="77777777" w:rsidR="00DF6104" w:rsidRDefault="00DF6104" w:rsidP="00DF6104">
      <w:pPr>
        <w:numPr>
          <w:ilvl w:val="0"/>
          <w:numId w:val="10"/>
        </w:numPr>
        <w:spacing w:line="240" w:lineRule="auto"/>
        <w:rPr>
          <w:lang w:val="en-GB"/>
        </w:rPr>
      </w:pPr>
      <w:r w:rsidRPr="00DF6104">
        <w:rPr>
          <w:lang w:val="en-GB"/>
        </w:rPr>
        <w:t>100% of deafblind respondents were not screened for postpartum depression or anxiety.</w:t>
      </w:r>
    </w:p>
    <w:p w14:paraId="6943CFB4" w14:textId="22DD76DC" w:rsidR="00DF6104" w:rsidRPr="00DF6104" w:rsidRDefault="00DF6104" w:rsidP="00DF6104">
      <w:pPr>
        <w:shd w:val="clear" w:color="auto" w:fill="E7E6E6" w:themeFill="background2"/>
        <w:rPr>
          <w:lang w:val="en-GB"/>
        </w:rPr>
      </w:pPr>
      <w:r>
        <w:rPr>
          <w:b/>
          <w:bCs/>
          <w:lang w:val="en-GB"/>
        </w:rPr>
        <w:t>Why this matters</w:t>
      </w:r>
    </w:p>
    <w:p w14:paraId="375B4788" w14:textId="77777777" w:rsidR="00DF6104" w:rsidRPr="00DF6104" w:rsidRDefault="00DF6104" w:rsidP="00DF6104">
      <w:r w:rsidRPr="00DF6104">
        <w:t>These findings do more than document hardship. They reveal systemic design failures—not individual missteps. They highlight a lack of inclusion in policy, data collection, and provider training that must be urgently addressed. Most importantly, they offer a roadmap for reform grounded in lived experience.</w:t>
      </w:r>
    </w:p>
    <w:p w14:paraId="00A2166C" w14:textId="0AF1989D" w:rsidR="00E309A0" w:rsidRPr="00DF6104" w:rsidRDefault="00E309A0" w:rsidP="00E309A0">
      <w:pPr>
        <w:shd w:val="clear" w:color="auto" w:fill="E7E6E6" w:themeFill="background2"/>
        <w:rPr>
          <w:lang w:val="en-GB"/>
        </w:rPr>
      </w:pPr>
      <w:r>
        <w:rPr>
          <w:b/>
          <w:bCs/>
          <w:lang w:val="en-GB"/>
        </w:rPr>
        <w:t>Key recommendations</w:t>
      </w:r>
    </w:p>
    <w:p w14:paraId="43D40F50" w14:textId="77777777" w:rsidR="00DF6104" w:rsidRDefault="00DF6104" w:rsidP="00DF6104">
      <w:r w:rsidRPr="00DF6104">
        <w:t>The research team has issued clear recommendations for governments, healthcare systems, and advocacy groups. These include:</w:t>
      </w:r>
    </w:p>
    <w:p w14:paraId="7EFACAC1" w14:textId="77777777" w:rsidR="00DF6104" w:rsidRPr="00DF6104" w:rsidRDefault="00DF6104" w:rsidP="00DF6104">
      <w:pPr>
        <w:numPr>
          <w:ilvl w:val="0"/>
          <w:numId w:val="10"/>
        </w:numPr>
        <w:spacing w:line="259" w:lineRule="auto"/>
        <w:jc w:val="left"/>
        <w:rPr>
          <w:lang w:val="en-GB"/>
        </w:rPr>
      </w:pPr>
      <w:r w:rsidRPr="00DF6104">
        <w:rPr>
          <w:lang w:val="en-GB"/>
        </w:rPr>
        <w:t>Integrating disability-specific maternal health policy which includes the perspective of mothers with deafblindness.</w:t>
      </w:r>
    </w:p>
    <w:p w14:paraId="76414851" w14:textId="77777777" w:rsidR="00DF6104" w:rsidRPr="00DF6104" w:rsidRDefault="00DF6104" w:rsidP="00DF6104">
      <w:pPr>
        <w:numPr>
          <w:ilvl w:val="0"/>
          <w:numId w:val="10"/>
        </w:numPr>
        <w:spacing w:line="259" w:lineRule="auto"/>
        <w:jc w:val="left"/>
        <w:rPr>
          <w:lang w:val="en-GB"/>
        </w:rPr>
      </w:pPr>
      <w:r w:rsidRPr="00DF6104">
        <w:rPr>
          <w:lang w:val="en-GB"/>
        </w:rPr>
        <w:t>Training all healthcare providers in inclusive communication.</w:t>
      </w:r>
    </w:p>
    <w:p w14:paraId="41805585" w14:textId="77777777" w:rsidR="00DF6104" w:rsidRPr="00DF6104" w:rsidRDefault="00DF6104" w:rsidP="00DF6104">
      <w:pPr>
        <w:numPr>
          <w:ilvl w:val="0"/>
          <w:numId w:val="10"/>
        </w:numPr>
        <w:spacing w:line="259" w:lineRule="auto"/>
        <w:jc w:val="left"/>
        <w:rPr>
          <w:lang w:val="en-GB"/>
        </w:rPr>
      </w:pPr>
      <w:r w:rsidRPr="00DF6104">
        <w:rPr>
          <w:lang w:val="en-GB"/>
        </w:rPr>
        <w:t>Ensuring that women with deafblindness are included in healthcare planning and data.</w:t>
      </w:r>
    </w:p>
    <w:p w14:paraId="2E0A47E5" w14:textId="4D10E744" w:rsidR="00DF6104" w:rsidRDefault="00DF6104" w:rsidP="00DF6104">
      <w:pPr>
        <w:numPr>
          <w:ilvl w:val="0"/>
          <w:numId w:val="10"/>
        </w:numPr>
        <w:spacing w:line="259" w:lineRule="auto"/>
        <w:jc w:val="left"/>
        <w:rPr>
          <w:lang w:val="en-GB"/>
        </w:rPr>
      </w:pPr>
      <w:r w:rsidRPr="00DF6104">
        <w:rPr>
          <w:lang w:val="en-GB"/>
        </w:rPr>
        <w:t>Making mental health a core pillar of maternal care.</w:t>
      </w:r>
    </w:p>
    <w:p w14:paraId="5AB58F5A" w14:textId="5299CE29" w:rsidR="00DF6104" w:rsidRPr="00DF6104" w:rsidRDefault="00DF6104" w:rsidP="00DF6104">
      <w:pPr>
        <w:shd w:val="clear" w:color="auto" w:fill="E7E6E6" w:themeFill="background2"/>
        <w:rPr>
          <w:lang w:val="en-GB"/>
        </w:rPr>
      </w:pPr>
      <w:r>
        <w:rPr>
          <w:b/>
          <w:bCs/>
          <w:lang w:val="en-GB"/>
        </w:rPr>
        <w:t>A call to action</w:t>
      </w:r>
    </w:p>
    <w:p w14:paraId="20D79968" w14:textId="77777777" w:rsidR="00E309A0" w:rsidRPr="00E309A0" w:rsidRDefault="00E309A0" w:rsidP="00E309A0">
      <w:pPr>
        <w:spacing w:line="259" w:lineRule="auto"/>
        <w:jc w:val="left"/>
        <w:rPr>
          <w:lang w:val="en-GB"/>
        </w:rPr>
      </w:pPr>
      <w:r w:rsidRPr="00E309A0">
        <w:rPr>
          <w:lang w:val="en-GB"/>
        </w:rPr>
        <w:t>We call on all stakeholders—policymakers, healthcare providers, and communities—to recognise the rights, needs, and lived realities of mothers with deafblindness.</w:t>
      </w:r>
    </w:p>
    <w:p w14:paraId="0A24F08B" w14:textId="77777777" w:rsidR="00E309A0" w:rsidRPr="00E309A0" w:rsidRDefault="00E309A0" w:rsidP="00E309A0">
      <w:pPr>
        <w:spacing w:line="259" w:lineRule="auto"/>
        <w:jc w:val="left"/>
        <w:rPr>
          <w:lang w:val="en-GB"/>
        </w:rPr>
      </w:pPr>
      <w:r w:rsidRPr="00E309A0">
        <w:rPr>
          <w:lang w:val="en-GB"/>
        </w:rPr>
        <w:t>These women are not invisible—they are being overlooked. Through initiatives like the ASSIST Project, we are working to ensure their voices are heard, their needs acknowledged, and their rights upheld.</w:t>
      </w:r>
    </w:p>
    <w:p w14:paraId="2CBAB9AC" w14:textId="77777777" w:rsidR="00DF6104" w:rsidRPr="000C7082" w:rsidRDefault="00DF6104" w:rsidP="00E309A0">
      <w:pPr>
        <w:spacing w:after="0" w:line="259" w:lineRule="auto"/>
        <w:jc w:val="left"/>
        <w:rPr>
          <w:i/>
          <w:iCs/>
          <w:color w:val="004E9A"/>
        </w:rPr>
      </w:pPr>
      <w:r w:rsidRPr="000C7082">
        <w:rPr>
          <w:i/>
          <w:iCs/>
          <w:color w:val="004E9A"/>
        </w:rPr>
        <w:t>“I want my daughter to grow up in a world where her mother’s voice matters.”</w:t>
      </w:r>
    </w:p>
    <w:p w14:paraId="1271BBDA" w14:textId="3ECCF134" w:rsidR="00DF6104" w:rsidRPr="000C7082" w:rsidRDefault="00DF6104" w:rsidP="00E309A0">
      <w:pPr>
        <w:spacing w:after="0" w:line="259" w:lineRule="auto"/>
        <w:jc w:val="left"/>
        <w:rPr>
          <w:color w:val="004E9A"/>
        </w:rPr>
      </w:pPr>
      <w:r w:rsidRPr="000C7082">
        <w:rPr>
          <w:color w:val="004E9A"/>
        </w:rPr>
        <w:t>— Mother with deafblindness</w:t>
      </w:r>
      <w:r w:rsidR="00604A95">
        <w:rPr>
          <w:color w:val="004E9A"/>
        </w:rPr>
        <w:t>, Cro</w:t>
      </w:r>
      <w:r w:rsidR="00E309A0">
        <w:rPr>
          <w:color w:val="004E9A"/>
        </w:rPr>
        <w:t>atia</w:t>
      </w:r>
    </w:p>
    <w:p w14:paraId="11A129A6" w14:textId="77777777" w:rsidR="00E309A0" w:rsidRPr="00E309A0" w:rsidRDefault="00E309A0" w:rsidP="00E309A0">
      <w:pPr>
        <w:spacing w:line="259" w:lineRule="auto"/>
        <w:jc w:val="left"/>
        <w:rPr>
          <w:lang w:val="en-GB"/>
        </w:rPr>
      </w:pPr>
      <w:r w:rsidRPr="00E309A0">
        <w:rPr>
          <w:lang w:val="en-GB"/>
        </w:rPr>
        <w:t>Join us in advocating for inclusive maternal healthcare—and in celebrating the strength, dignity, and resilience of mothers with deafblindness around the world.</w:t>
      </w:r>
    </w:p>
    <w:p w14:paraId="614587DD" w14:textId="12A064D5" w:rsidR="000C7082" w:rsidRDefault="00E309A0" w:rsidP="00DF6104">
      <w:pPr>
        <w:spacing w:line="259" w:lineRule="auto"/>
        <w:jc w:val="left"/>
        <w:rPr>
          <w:lang w:val="en-GB"/>
        </w:rPr>
      </w:pPr>
      <w:r w:rsidRPr="00E309A0">
        <w:rPr>
          <w:lang w:val="en-GB"/>
        </w:rPr>
        <w:t>We extend our heartfelt thanks to our project partner WFDB and its member organisation DODIR for their contributions and for bringing the unique perspectives of women with deafblindness to the forefront.</w:t>
      </w:r>
    </w:p>
    <w:p w14:paraId="7830267A" w14:textId="77777777" w:rsidR="00AD34A3" w:rsidRDefault="00AD34A3" w:rsidP="00DF6104">
      <w:pPr>
        <w:spacing w:line="259" w:lineRule="auto"/>
        <w:jc w:val="left"/>
        <w:rPr>
          <w:lang w:val="en-GB"/>
        </w:rPr>
      </w:pPr>
    </w:p>
    <w:p w14:paraId="5E1E0398" w14:textId="77777777" w:rsidR="00AD34A3" w:rsidRPr="00E309A0" w:rsidRDefault="00AD34A3" w:rsidP="00DF6104">
      <w:pPr>
        <w:spacing w:line="259" w:lineRule="auto"/>
        <w:jc w:val="left"/>
        <w:rPr>
          <w:lang w:val="en-GB"/>
        </w:rPr>
      </w:pPr>
    </w:p>
    <w:p w14:paraId="0B22F4A3" w14:textId="5AA2AC8A" w:rsidR="00B876E2" w:rsidRPr="00EF5BAA" w:rsidRDefault="008040D4" w:rsidP="000C7082">
      <w:pPr>
        <w:pStyle w:val="Heading2"/>
        <w:spacing w:after="0"/>
        <w:rPr>
          <w:b/>
          <w:bCs/>
          <w:color w:val="595959" w:themeColor="text1" w:themeTint="A6"/>
        </w:rPr>
      </w:pPr>
      <w:r w:rsidRPr="00EF5BAA">
        <w:rPr>
          <w:b/>
          <w:bCs/>
          <w:color w:val="595959" w:themeColor="text1" w:themeTint="A6"/>
        </w:rPr>
        <w:lastRenderedPageBreak/>
        <w:t>Latest updates</w:t>
      </w:r>
    </w:p>
    <w:p w14:paraId="570FD5D9" w14:textId="1C6117BE" w:rsidR="00B876E2" w:rsidRPr="00B876E2" w:rsidRDefault="00673E34" w:rsidP="00D35DB9">
      <w:pPr>
        <w:shd w:val="clear" w:color="auto" w:fill="E7E6E6" w:themeFill="background2"/>
        <w:rPr>
          <w:b/>
          <w:bCs/>
          <w:lang w:val="en-GB"/>
        </w:rPr>
      </w:pPr>
      <w:r>
        <w:rPr>
          <w:b/>
          <w:bCs/>
          <w:lang w:val="en-GB"/>
        </w:rPr>
        <w:t>Successful ASSIST meeting held in Dublin</w:t>
      </w:r>
    </w:p>
    <w:p w14:paraId="36BA5A02" w14:textId="77777777" w:rsidR="00673E34" w:rsidRPr="00C4406A" w:rsidRDefault="00673E34" w:rsidP="00673E34">
      <w:pPr>
        <w:spacing w:line="259" w:lineRule="auto"/>
      </w:pPr>
      <w:r w:rsidRPr="00C4406A">
        <w:t>On July 1st and 2nd, the consortium partners of the ASSIST Project gathered in Dublin for a two-day Transnational Project Meeting (TPM). The meeting was an opportunity to review progress across all work packages, align on next steps, and reaffirm our shared objectives for the months ahead.</w:t>
      </w:r>
      <w:r w:rsidRPr="00C4406A">
        <w:rPr>
          <w:lang w:bidi="x-none"/>
        </w:rPr>
        <w:t xml:space="preserve"> </w:t>
      </w:r>
    </w:p>
    <w:p w14:paraId="2E796872" w14:textId="2A465CCF" w:rsidR="00673E34" w:rsidRPr="00C4406A" w:rsidRDefault="00673E34" w:rsidP="00673E34">
      <w:pPr>
        <w:spacing w:line="259" w:lineRule="auto"/>
      </w:pPr>
      <w:r w:rsidRPr="00C4406A">
        <w:t xml:space="preserve">On Day 2, partners also met with representatives </w:t>
      </w:r>
      <w:hyperlink r:id="rId15" w:history="1">
        <w:r w:rsidRPr="00C4406A">
          <w:rPr>
            <w:rStyle w:val="Hyperlink"/>
          </w:rPr>
          <w:t>Disabled Women Ireland</w:t>
        </w:r>
      </w:hyperlink>
      <w:r w:rsidRPr="00C4406A">
        <w:t xml:space="preserve">, a disabled persons organisation advocating for the rights of  self-identified women, girls and non-binary/genderqueer/gender non-confirming people with disabilities in Ireland and </w:t>
      </w:r>
      <w:hyperlink r:id="rId16" w:history="1">
        <w:r w:rsidRPr="00C4406A">
          <w:rPr>
            <w:rStyle w:val="Hyperlink"/>
          </w:rPr>
          <w:t>The Irish Maternity Support Network (IMSN)</w:t>
        </w:r>
      </w:hyperlink>
      <w:r w:rsidRPr="00C4406A">
        <w:t>, a non-profit organisation set up as a resource to provide information and support to all accessing and involved with the Irish Maternity Services. This exchange of knowledge and lived experiences provided invaluable insights into the realities faced by mothers with disabilities, helping ensure the project remains inclusive, impactful, and guided by real voices.</w:t>
      </w:r>
      <w:r w:rsidR="000C7082">
        <w:t xml:space="preserve"> </w:t>
      </w:r>
      <w:r w:rsidRPr="00C4406A">
        <w:t>We extend our sincere thanks to REDIAL, one of the project’s consortium partners, for hosting and creating such a memorable experience.</w:t>
      </w:r>
      <w:r w:rsidR="000C7082">
        <w:t xml:space="preserve"> </w:t>
      </w:r>
      <w:r w:rsidRPr="00C4406A">
        <w:t>We look forward to the next TPM, which will take place in Salerno, Italy, in early 2026.</w:t>
      </w:r>
    </w:p>
    <w:p w14:paraId="384D197E" w14:textId="59630EC9" w:rsidR="00B876E2" w:rsidRPr="00673E34" w:rsidRDefault="00673E34" w:rsidP="00D35DB9">
      <w:pPr>
        <w:shd w:val="clear" w:color="auto" w:fill="E7E6E6" w:themeFill="background2"/>
        <w:rPr>
          <w:b/>
          <w:bCs/>
          <w:lang w:val="en-GB"/>
        </w:rPr>
      </w:pPr>
      <w:r w:rsidRPr="00673E34">
        <w:rPr>
          <w:b/>
          <w:bCs/>
          <w:lang w:val="en-GB"/>
        </w:rPr>
        <w:t>Conference “Human, Too Human”</w:t>
      </w:r>
      <w:r>
        <w:rPr>
          <w:b/>
          <w:bCs/>
          <w:lang w:val="en-GB"/>
        </w:rPr>
        <w:t xml:space="preserve"> in</w:t>
      </w:r>
      <w:r w:rsidRPr="00673E34">
        <w:rPr>
          <w:b/>
          <w:bCs/>
          <w:lang w:val="en-GB"/>
        </w:rPr>
        <w:t xml:space="preserve"> Turin</w:t>
      </w:r>
    </w:p>
    <w:p w14:paraId="182A07F5" w14:textId="0404A422" w:rsidR="00E37131" w:rsidRDefault="00673E34" w:rsidP="00B876E2">
      <w:r>
        <w:t xml:space="preserve">Our consortium partners, the University of Turin, </w:t>
      </w:r>
      <w:r w:rsidRPr="00673E34">
        <w:t>participated in a training day on the topics of sexuality and disability</w:t>
      </w:r>
      <w:r>
        <w:t xml:space="preserve"> named t</w:t>
      </w:r>
      <w:r w:rsidRPr="00673E34">
        <w:t>he “Human, Too Human” held in Turin, Italy, on 22 May 2025.</w:t>
      </w:r>
      <w:r>
        <w:t xml:space="preserve"> </w:t>
      </w:r>
      <w:r w:rsidRPr="00673E34">
        <w:t>During the day, psychologists, educators and activists with disabilities took the stage. During all the talks, the Visual Recording technique was used, which allows the contents of the talk itself to be translated in real time into images and key words, thus making it possible to visualise the concepts and connections between the topics discussed.</w:t>
      </w:r>
    </w:p>
    <w:p w14:paraId="3BDF2866" w14:textId="77777777" w:rsidR="000C7082" w:rsidRDefault="000C7082" w:rsidP="00B876E2"/>
    <w:p w14:paraId="3CCD1DE1" w14:textId="77777777" w:rsidR="000C7082" w:rsidRDefault="000C7082" w:rsidP="00B876E2"/>
    <w:p w14:paraId="341C6506" w14:textId="77777777" w:rsidR="000C7082" w:rsidRDefault="000C7082" w:rsidP="00B876E2"/>
    <w:p w14:paraId="338B73F5" w14:textId="77777777" w:rsidR="000C7082" w:rsidRDefault="000C7082" w:rsidP="00B876E2"/>
    <w:p w14:paraId="0FEA570B" w14:textId="77777777" w:rsidR="000C7082" w:rsidRDefault="000C7082" w:rsidP="00B876E2"/>
    <w:p w14:paraId="7A06E029" w14:textId="77777777" w:rsidR="000C7082" w:rsidRDefault="000C7082" w:rsidP="00B876E2"/>
    <w:p w14:paraId="4BBBDCA8" w14:textId="77777777" w:rsidR="000C7082" w:rsidRDefault="000C7082" w:rsidP="00B876E2"/>
    <w:p w14:paraId="68162EF5" w14:textId="77777777" w:rsidR="000C7082" w:rsidRDefault="000C7082" w:rsidP="00B876E2"/>
    <w:p w14:paraId="47E53071" w14:textId="77777777" w:rsidR="000C7082" w:rsidRDefault="000C7082" w:rsidP="00B876E2"/>
    <w:p w14:paraId="59CB20B6" w14:textId="77777777" w:rsidR="000C7082" w:rsidRDefault="000C7082" w:rsidP="00B876E2"/>
    <w:p w14:paraId="47A86714" w14:textId="77777777" w:rsidR="000C7082" w:rsidRDefault="000C7082" w:rsidP="000C7082">
      <w:pPr>
        <w:jc w:val="center"/>
      </w:pPr>
    </w:p>
    <w:p w14:paraId="150553E3" w14:textId="77777777" w:rsidR="000C7082" w:rsidRDefault="000C7082" w:rsidP="000C7082">
      <w:pPr>
        <w:jc w:val="center"/>
      </w:pPr>
    </w:p>
    <w:p w14:paraId="61B14D0B" w14:textId="3C488B25" w:rsidR="00F239A3" w:rsidRPr="00156CD8" w:rsidRDefault="00F239A3" w:rsidP="000C7082">
      <w:pPr>
        <w:shd w:val="clear" w:color="auto" w:fill="C00000"/>
        <w:jc w:val="center"/>
        <w:rPr>
          <w:b/>
          <w:bCs/>
          <w:color w:val="FFFFFF" w:themeColor="background1"/>
          <w:sz w:val="25"/>
          <w:szCs w:val="25"/>
        </w:rPr>
      </w:pPr>
      <w:r>
        <w:rPr>
          <w:rFonts w:ascii="Segoe UI Emoji" w:hAnsi="Segoe UI Emoji" w:cs="Segoe UI Emoji"/>
          <w:b/>
          <w:bCs/>
          <w:color w:val="FFFFFF" w:themeColor="background1"/>
        </w:rPr>
        <w:br/>
      </w:r>
      <w:r w:rsidRPr="00156CD8">
        <w:rPr>
          <w:b/>
          <w:bCs/>
          <w:color w:val="FFFFFF" w:themeColor="background1"/>
          <w:sz w:val="25"/>
          <w:szCs w:val="25"/>
        </w:rPr>
        <w:t>Stay Connected with the ASSIST Project</w:t>
      </w:r>
    </w:p>
    <w:p w14:paraId="69E58412" w14:textId="77777777" w:rsidR="00F239A3" w:rsidRPr="00156CD8" w:rsidRDefault="00F239A3" w:rsidP="000C7082">
      <w:pPr>
        <w:shd w:val="clear" w:color="auto" w:fill="C00000"/>
        <w:jc w:val="center"/>
        <w:rPr>
          <w:color w:val="FFFFFF" w:themeColor="background1"/>
          <w:sz w:val="25"/>
          <w:szCs w:val="25"/>
        </w:rPr>
      </w:pPr>
      <w:r w:rsidRPr="00156CD8">
        <w:rPr>
          <w:rFonts w:ascii="Segoe UI Emoji" w:hAnsi="Segoe UI Emoji" w:cs="Segoe UI Emoji"/>
          <w:color w:val="FFFFFF" w:themeColor="background1"/>
          <w:sz w:val="25"/>
          <w:szCs w:val="25"/>
        </w:rPr>
        <w:t>📘</w:t>
      </w:r>
      <w:r w:rsidRPr="00156CD8">
        <w:rPr>
          <w:color w:val="FFFFFF" w:themeColor="background1"/>
          <w:sz w:val="25"/>
          <w:szCs w:val="25"/>
        </w:rPr>
        <w:t xml:space="preserve"> </w:t>
      </w:r>
      <w:r w:rsidRPr="00156CD8">
        <w:rPr>
          <w:b/>
          <w:bCs/>
          <w:color w:val="FFFFFF" w:themeColor="background1"/>
          <w:sz w:val="25"/>
          <w:szCs w:val="25"/>
        </w:rPr>
        <w:t>Facebook:</w:t>
      </w:r>
      <w:r w:rsidRPr="00156CD8">
        <w:rPr>
          <w:color w:val="FFFFFF" w:themeColor="background1"/>
          <w:sz w:val="25"/>
          <w:szCs w:val="25"/>
        </w:rPr>
        <w:t xml:space="preserve"> </w:t>
      </w:r>
      <w:hyperlink r:id="rId17" w:tgtFrame="_new" w:history="1">
        <w:r w:rsidRPr="00156CD8">
          <w:rPr>
            <w:rStyle w:val="Hyperlink"/>
            <w:color w:val="FFFFFF" w:themeColor="background1"/>
            <w:sz w:val="25"/>
            <w:szCs w:val="25"/>
          </w:rPr>
          <w:t>https://facebook.com/assistproject</w:t>
        </w:r>
      </w:hyperlink>
    </w:p>
    <w:p w14:paraId="2508A804" w14:textId="77777777" w:rsidR="00F239A3" w:rsidRPr="00156CD8" w:rsidRDefault="00F239A3" w:rsidP="000C7082">
      <w:pPr>
        <w:shd w:val="clear" w:color="auto" w:fill="C00000"/>
        <w:jc w:val="center"/>
        <w:rPr>
          <w:color w:val="FFFFFF" w:themeColor="background1"/>
          <w:sz w:val="25"/>
          <w:szCs w:val="25"/>
        </w:rPr>
      </w:pPr>
      <w:r w:rsidRPr="00156CD8">
        <w:rPr>
          <w:color w:val="FFFFFF" w:themeColor="background1"/>
          <w:sz w:val="25"/>
          <w:szCs w:val="25"/>
        </w:rPr>
        <w:br/>
      </w:r>
      <w:r w:rsidRPr="00156CD8">
        <w:rPr>
          <w:rFonts w:ascii="Segoe UI Emoji" w:hAnsi="Segoe UI Emoji" w:cs="Segoe UI Emoji"/>
          <w:color w:val="FFFFFF" w:themeColor="background1"/>
          <w:sz w:val="25"/>
          <w:szCs w:val="25"/>
        </w:rPr>
        <w:t>🐦</w:t>
      </w:r>
      <w:r w:rsidRPr="00156CD8">
        <w:rPr>
          <w:color w:val="FFFFFF" w:themeColor="background1"/>
          <w:sz w:val="25"/>
          <w:szCs w:val="25"/>
        </w:rPr>
        <w:t xml:space="preserve"> </w:t>
      </w:r>
      <w:r w:rsidRPr="00156CD8">
        <w:rPr>
          <w:b/>
          <w:bCs/>
          <w:color w:val="FFFFFF" w:themeColor="background1"/>
          <w:sz w:val="25"/>
          <w:szCs w:val="25"/>
        </w:rPr>
        <w:t>Twitter / X:</w:t>
      </w:r>
      <w:r w:rsidRPr="00156CD8">
        <w:rPr>
          <w:color w:val="FFFFFF" w:themeColor="background1"/>
          <w:sz w:val="25"/>
          <w:szCs w:val="25"/>
        </w:rPr>
        <w:t xml:space="preserve"> </w:t>
      </w:r>
      <w:hyperlink r:id="rId18" w:tgtFrame="_new" w:history="1">
        <w:r w:rsidRPr="00156CD8">
          <w:rPr>
            <w:rStyle w:val="Hyperlink"/>
            <w:color w:val="FFFFFF" w:themeColor="background1"/>
            <w:sz w:val="25"/>
            <w:szCs w:val="25"/>
          </w:rPr>
          <w:t>https://twitter.com/assistproject</w:t>
        </w:r>
      </w:hyperlink>
    </w:p>
    <w:p w14:paraId="5822767F" w14:textId="77777777" w:rsidR="00F239A3" w:rsidRPr="00156CD8" w:rsidRDefault="00F239A3" w:rsidP="000C7082">
      <w:pPr>
        <w:shd w:val="clear" w:color="auto" w:fill="C00000"/>
        <w:jc w:val="center"/>
        <w:rPr>
          <w:color w:val="FFFFFF" w:themeColor="background1"/>
          <w:sz w:val="25"/>
          <w:szCs w:val="25"/>
        </w:rPr>
      </w:pPr>
      <w:r w:rsidRPr="00156CD8">
        <w:rPr>
          <w:color w:val="FFFFFF" w:themeColor="background1"/>
          <w:sz w:val="25"/>
          <w:szCs w:val="25"/>
        </w:rPr>
        <w:br/>
      </w:r>
      <w:r w:rsidRPr="00156CD8">
        <w:rPr>
          <w:rFonts w:ascii="Segoe UI Emoji" w:hAnsi="Segoe UI Emoji" w:cs="Segoe UI Emoji"/>
          <w:color w:val="FFFFFF" w:themeColor="background1"/>
          <w:sz w:val="25"/>
          <w:szCs w:val="25"/>
        </w:rPr>
        <w:t>💼</w:t>
      </w:r>
      <w:r w:rsidRPr="00156CD8">
        <w:rPr>
          <w:color w:val="FFFFFF" w:themeColor="background1"/>
          <w:sz w:val="25"/>
          <w:szCs w:val="25"/>
        </w:rPr>
        <w:t xml:space="preserve"> </w:t>
      </w:r>
      <w:r w:rsidRPr="00156CD8">
        <w:rPr>
          <w:b/>
          <w:bCs/>
          <w:color w:val="FFFFFF" w:themeColor="background1"/>
          <w:sz w:val="25"/>
          <w:szCs w:val="25"/>
        </w:rPr>
        <w:t>LinkedIn:</w:t>
      </w:r>
      <w:r w:rsidRPr="00156CD8">
        <w:rPr>
          <w:color w:val="FFFFFF" w:themeColor="background1"/>
          <w:sz w:val="25"/>
          <w:szCs w:val="25"/>
        </w:rPr>
        <w:t xml:space="preserve"> </w:t>
      </w:r>
      <w:hyperlink r:id="rId19" w:tgtFrame="_new" w:history="1">
        <w:r w:rsidRPr="00156CD8">
          <w:rPr>
            <w:rStyle w:val="Hyperlink"/>
            <w:color w:val="FFFFFF" w:themeColor="background1"/>
            <w:sz w:val="25"/>
            <w:szCs w:val="25"/>
          </w:rPr>
          <w:t>https://linkedin.com/company/assistproject</w:t>
        </w:r>
      </w:hyperlink>
    </w:p>
    <w:p w14:paraId="3D28C632" w14:textId="77777777" w:rsidR="00F239A3" w:rsidRPr="00156CD8" w:rsidRDefault="00F239A3" w:rsidP="000C7082">
      <w:pPr>
        <w:shd w:val="clear" w:color="auto" w:fill="C00000"/>
        <w:jc w:val="center"/>
        <w:rPr>
          <w:color w:val="FFFFFF" w:themeColor="background1"/>
          <w:sz w:val="25"/>
          <w:szCs w:val="25"/>
        </w:rPr>
      </w:pPr>
      <w:r w:rsidRPr="00156CD8">
        <w:rPr>
          <w:color w:val="FFFFFF" w:themeColor="background1"/>
          <w:sz w:val="25"/>
          <w:szCs w:val="25"/>
        </w:rPr>
        <w:br/>
      </w:r>
      <w:r w:rsidRPr="00156CD8">
        <w:rPr>
          <w:rFonts w:ascii="Segoe UI Emoji" w:hAnsi="Segoe UI Emoji" w:cs="Segoe UI Emoji"/>
          <w:color w:val="FFFFFF" w:themeColor="background1"/>
          <w:sz w:val="25"/>
          <w:szCs w:val="25"/>
        </w:rPr>
        <w:t>🌐</w:t>
      </w:r>
      <w:r w:rsidRPr="00156CD8">
        <w:rPr>
          <w:color w:val="FFFFFF" w:themeColor="background1"/>
          <w:sz w:val="25"/>
          <w:szCs w:val="25"/>
        </w:rPr>
        <w:t xml:space="preserve"> </w:t>
      </w:r>
      <w:r w:rsidRPr="00156CD8">
        <w:rPr>
          <w:b/>
          <w:bCs/>
          <w:color w:val="FFFFFF" w:themeColor="background1"/>
          <w:sz w:val="25"/>
          <w:szCs w:val="25"/>
        </w:rPr>
        <w:t>Website:</w:t>
      </w:r>
      <w:r w:rsidRPr="00156CD8">
        <w:rPr>
          <w:color w:val="FFFFFF" w:themeColor="background1"/>
          <w:sz w:val="25"/>
          <w:szCs w:val="25"/>
        </w:rPr>
        <w:t xml:space="preserve"> </w:t>
      </w:r>
      <w:hyperlink r:id="rId20" w:tgtFrame="_new" w:history="1">
        <w:r w:rsidRPr="00156CD8">
          <w:rPr>
            <w:rStyle w:val="Hyperlink"/>
            <w:color w:val="FFFFFF" w:themeColor="background1"/>
            <w:sz w:val="25"/>
            <w:szCs w:val="25"/>
          </w:rPr>
          <w:t>https://assistproject.eu</w:t>
        </w:r>
      </w:hyperlink>
    </w:p>
    <w:p w14:paraId="45EECCD6" w14:textId="77777777" w:rsidR="00F239A3" w:rsidRDefault="00F239A3" w:rsidP="000C7082">
      <w:pPr>
        <w:shd w:val="clear" w:color="auto" w:fill="C00000"/>
        <w:jc w:val="center"/>
        <w:rPr>
          <w:color w:val="FFFFFF" w:themeColor="background1"/>
          <w:sz w:val="25"/>
          <w:szCs w:val="25"/>
        </w:rPr>
      </w:pPr>
      <w:r w:rsidRPr="00156CD8">
        <w:rPr>
          <w:color w:val="FFFFFF" w:themeColor="background1"/>
          <w:sz w:val="25"/>
          <w:szCs w:val="25"/>
        </w:rPr>
        <w:br/>
      </w:r>
      <w:r w:rsidRPr="00156CD8">
        <w:rPr>
          <w:rFonts w:ascii="Segoe UI Emoji" w:hAnsi="Segoe UI Emoji" w:cs="Segoe UI Emoji"/>
          <w:color w:val="FFFFFF" w:themeColor="background1"/>
          <w:sz w:val="25"/>
          <w:szCs w:val="25"/>
        </w:rPr>
        <w:t>📧</w:t>
      </w:r>
      <w:r w:rsidRPr="00156CD8">
        <w:rPr>
          <w:color w:val="FFFFFF" w:themeColor="background1"/>
          <w:sz w:val="25"/>
          <w:szCs w:val="25"/>
        </w:rPr>
        <w:t xml:space="preserve"> </w:t>
      </w:r>
      <w:r w:rsidRPr="00156CD8">
        <w:rPr>
          <w:b/>
          <w:bCs/>
          <w:color w:val="FFFFFF" w:themeColor="background1"/>
          <w:sz w:val="25"/>
          <w:szCs w:val="25"/>
        </w:rPr>
        <w:t>Email:</w:t>
      </w:r>
      <w:r w:rsidRPr="00156CD8">
        <w:rPr>
          <w:color w:val="FFFFFF" w:themeColor="background1"/>
          <w:sz w:val="25"/>
          <w:szCs w:val="25"/>
        </w:rPr>
        <w:t xml:space="preserve"> </w:t>
      </w:r>
      <w:hyperlink r:id="rId21" w:history="1">
        <w:r w:rsidRPr="00156CD8">
          <w:rPr>
            <w:rStyle w:val="Hyperlink"/>
            <w:color w:val="FFFFFF" w:themeColor="background1"/>
            <w:sz w:val="25"/>
            <w:szCs w:val="25"/>
          </w:rPr>
          <w:t>info@assistproject.eu</w:t>
        </w:r>
      </w:hyperlink>
      <w:r w:rsidR="00156CD8" w:rsidRPr="00156CD8">
        <w:rPr>
          <w:color w:val="FFFFFF" w:themeColor="background1"/>
          <w:sz w:val="25"/>
          <w:szCs w:val="25"/>
        </w:rPr>
        <w:t xml:space="preserve"> </w:t>
      </w:r>
    </w:p>
    <w:p w14:paraId="0BAD909E" w14:textId="77777777" w:rsidR="000C7082" w:rsidRDefault="000C7082" w:rsidP="000C7082">
      <w:pPr>
        <w:shd w:val="clear" w:color="auto" w:fill="C00000"/>
        <w:jc w:val="center"/>
        <w:rPr>
          <w:color w:val="FFFFFF" w:themeColor="background1"/>
          <w:sz w:val="25"/>
          <w:szCs w:val="25"/>
        </w:rPr>
      </w:pPr>
    </w:p>
    <w:p w14:paraId="72BAA709" w14:textId="41194E25" w:rsidR="000C7082" w:rsidRPr="00156CD8" w:rsidRDefault="000C7082" w:rsidP="000C7082">
      <w:pPr>
        <w:shd w:val="clear" w:color="auto" w:fill="C00000"/>
        <w:jc w:val="center"/>
        <w:rPr>
          <w:color w:val="FFFFFF" w:themeColor="background1"/>
          <w:sz w:val="25"/>
          <w:szCs w:val="25"/>
        </w:rPr>
        <w:sectPr w:rsidR="000C7082" w:rsidRPr="00156CD8" w:rsidSect="000052AF">
          <w:type w:val="continuous"/>
          <w:pgSz w:w="11907" w:h="16840" w:code="9"/>
          <w:pgMar w:top="1699" w:right="648" w:bottom="2694" w:left="648" w:header="720" w:footer="720" w:gutter="0"/>
          <w:cols w:num="2" w:space="207"/>
          <w:titlePg/>
          <w:docGrid w:linePitch="360"/>
        </w:sectPr>
      </w:pPr>
    </w:p>
    <w:p w14:paraId="62AD0C69" w14:textId="257F25F2" w:rsidR="007641E0" w:rsidRPr="005D4556" w:rsidRDefault="00FC5A99" w:rsidP="008931FD">
      <w:r>
        <w:rPr>
          <w:noProof/>
        </w:rPr>
        <w:drawing>
          <wp:anchor distT="0" distB="0" distL="114300" distR="114300" simplePos="0" relativeHeight="251671552" behindDoc="0" locked="0" layoutInCell="1" allowOverlap="1" wp14:anchorId="726CB75A" wp14:editId="2D23DF26">
            <wp:simplePos x="0" y="0"/>
            <wp:positionH relativeFrom="margin">
              <wp:posOffset>8043</wp:posOffset>
            </wp:positionH>
            <wp:positionV relativeFrom="bottomMargin">
              <wp:posOffset>-442</wp:posOffset>
            </wp:positionV>
            <wp:extent cx="6712540" cy="521160"/>
            <wp:effectExtent l="0" t="0" r="0" b="0"/>
            <wp:wrapNone/>
            <wp:docPr id="129274134" name="Picture 2" descr="Cosortium partner log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4134" name="Picture 2" descr="Cosortium partner logos&#10;"/>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6712540" cy="521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641E0" w:rsidRPr="005D4556" w:rsidSect="000052AF">
      <w:type w:val="continuous"/>
      <w:pgSz w:w="11907" w:h="16840" w:code="9"/>
      <w:pgMar w:top="1699" w:right="648" w:bottom="2552" w:left="648" w:header="720" w:footer="1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0FFC" w14:textId="77777777" w:rsidR="000412F3" w:rsidRDefault="000412F3" w:rsidP="008931FD">
      <w:r>
        <w:separator/>
      </w:r>
    </w:p>
  </w:endnote>
  <w:endnote w:type="continuationSeparator" w:id="0">
    <w:p w14:paraId="7F63A63F" w14:textId="77777777" w:rsidR="000412F3" w:rsidRDefault="000412F3" w:rsidP="0089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B653" w14:textId="3544E62F" w:rsidR="00AB60D6" w:rsidRDefault="00D976CA" w:rsidP="008931FD">
    <w:pPr>
      <w:pStyle w:val="Footer"/>
    </w:pPr>
    <w:r>
      <w:rPr>
        <w:noProof/>
      </w:rPr>
      <mc:AlternateContent>
        <mc:Choice Requires="wps">
          <w:drawing>
            <wp:anchor distT="0" distB="0" distL="114300" distR="114300" simplePos="0" relativeHeight="251657216" behindDoc="0" locked="0" layoutInCell="1" allowOverlap="1" wp14:anchorId="65E41593" wp14:editId="51436947">
              <wp:simplePos x="0" y="0"/>
              <wp:positionH relativeFrom="margin">
                <wp:posOffset>6337935</wp:posOffset>
              </wp:positionH>
              <wp:positionV relativeFrom="page">
                <wp:posOffset>9941608</wp:posOffset>
              </wp:positionV>
              <wp:extent cx="393700" cy="154940"/>
              <wp:effectExtent l="0" t="0" r="6350" b="0"/>
              <wp:wrapNone/>
              <wp:docPr id="2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54940"/>
                      </a:xfrm>
                      <a:prstGeom prst="rect">
                        <a:avLst/>
                      </a:prstGeom>
                      <a:noFill/>
                      <a:ln w="9525">
                        <a:noFill/>
                        <a:miter lim="800000"/>
                        <a:headEnd/>
                        <a:tailEnd/>
                      </a:ln>
                    </wps:spPr>
                    <wps:txbx>
                      <w:txbxContent>
                        <w:sdt>
                          <w:sdtPr>
                            <w:id w:val="1053422499"/>
                            <w:docPartObj>
                              <w:docPartGallery w:val="Page Numbers (Bottom of Page)"/>
                              <w:docPartUnique/>
                            </w:docPartObj>
                          </w:sdtPr>
                          <w:sdtContent>
                            <w:p w14:paraId="49B4F336" w14:textId="77777777" w:rsidR="00AB60D6" w:rsidRPr="004F0516" w:rsidRDefault="00AB60D6" w:rsidP="004F0516">
                              <w:pPr>
                                <w:pStyle w:val="Footerpagenumber"/>
                              </w:pPr>
                              <w:r w:rsidRPr="004F0516">
                                <w:fldChar w:fldCharType="begin"/>
                              </w:r>
                              <w:r w:rsidRPr="004F0516">
                                <w:instrText xml:space="preserve"> PAGE   \* MERGEFORMAT </w:instrText>
                              </w:r>
                              <w:r w:rsidRPr="004F0516">
                                <w:fldChar w:fldCharType="separate"/>
                              </w:r>
                              <w:r w:rsidRPr="004F0516">
                                <w:t>1</w:t>
                              </w:r>
                              <w:r w:rsidRPr="004F0516">
                                <w:fldChar w:fldCharType="end"/>
                              </w:r>
                            </w:p>
                          </w:sdtContent>
                        </w:sdt>
                      </w:txbxContent>
                    </wps:txbx>
                    <wps:bodyPr rot="0" vert="horz" wrap="square" lIns="0" tIns="0" rIns="0" bIns="0" anchor="t" anchorCtr="0">
                      <a:spAutoFit/>
                    </wps:bodyPr>
                  </wps:wsp>
                </a:graphicData>
              </a:graphic>
            </wp:anchor>
          </w:drawing>
        </mc:Choice>
        <mc:Fallback>
          <w:pict>
            <v:shapetype w14:anchorId="65E41593" id="_x0000_t202" coordsize="21600,21600" o:spt="202" path="m,l,21600r21600,l21600,xe">
              <v:stroke joinstyle="miter"/>
              <v:path gradientshapeok="t" o:connecttype="rect"/>
            </v:shapetype>
            <v:shape id="_x0000_s1030" type="#_x0000_t202" style="position:absolute;left:0;text-align:left;margin-left:499.05pt;margin-top:782.8pt;width:31pt;height:12.2pt;z-index:25165721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Tz8gEAAMMDAAAOAAAAZHJzL2Uyb0RvYy54bWysU9tu2zAMfR+wfxD0vthJm60x4hRduwwD&#10;ugvQ7QMYWY6FSaImKbG7ry8lO2mxvQ3zg0Cb5iHP4dH6ejCaHaUPCm3N57OSM2kFNsrua/7j+/bN&#10;FWchgm1Ao5U1f5SBX29ev1r3rpIL7FA30jMCsaHqXc27GF1VFEF00kCYoZOWki16A5Fe/b5oPPSE&#10;bnSxKMu3RY++cR6FDIG+3o1Jvsn4bStF/Nq2QUama06zxXz6fO7SWWzWUO09uE6JaQz4hykMKEtN&#10;z1B3EIEdvPoLyijhMWAbZwJNgW2rhMwciM28/IPNQwdOZi4kTnBnmcL/gxVfjg/um2dxeI8DLTCT&#10;CO4exc/ALN52YPfyxnvsOwkNNZ4nyYrehWoqTVKHKiSQXf8ZG1oyHCJmoKH1JqlCPBmh0wIez6LL&#10;ITJBHy9WF+9KyghKzZeXq8u8lAKqU7HzIX6UaFgKau5ppxkcjvchpmGgOv2SelncKq3zXrVlfc1X&#10;y8UyF7zIGBXJdlqZml+V6RmNkDh+sE0ujqD0GFMDbSfSiefIOA67galmUiRpsMPmkVTwOLqMbgUF&#10;HfrfnPXksJqHXwfwkjP9yZKSyY6nwJ+C3SkAK6i05pGzMbyN2baJYnA3pPBWZfbPnacRySlZlMnV&#10;yYov3/Nfz3dv8wQAAP//AwBQSwMEFAAGAAgAAAAhAFKWo5LeAAAADgEAAA8AAABkcnMvZG93bnJl&#10;di54bWxMj8FOwzAQRO9I/IO1SFwQtV2pVhPiVAjBhRuFCzc3XpIIex3FbhL69TgnOO7M0+xMdVi8&#10;YxOOsQ+kQW4EMKQm2J5aDR/vL/d7YDEZssYFQg0/GOFQX19VprRhpjecjqllOYRiaTR0KQ0l57Hp&#10;0Ju4CQNS9r7C6E3K59hyO5o5h3vHt0Io7k1P+UNnBnzqsPk+nr0GtTwPd68FbudL4yb6vEiZUGp9&#10;e7M8PgBLuKQ/GNb6uTrUudMpnMlG5jQUxV5mNBs7tVPAVkQokbXTqhVCAK8r/n9G/QsAAP//AwBQ&#10;SwECLQAUAAYACAAAACEAtoM4kv4AAADhAQAAEwAAAAAAAAAAAAAAAAAAAAAAW0NvbnRlbnRfVHlw&#10;ZXNdLnhtbFBLAQItABQABgAIAAAAIQA4/SH/1gAAAJQBAAALAAAAAAAAAAAAAAAAAC8BAABfcmVs&#10;cy8ucmVsc1BLAQItABQABgAIAAAAIQB3swTz8gEAAMMDAAAOAAAAAAAAAAAAAAAAAC4CAABkcnMv&#10;ZTJvRG9jLnhtbFBLAQItABQABgAIAAAAIQBSlqOS3gAAAA4BAAAPAAAAAAAAAAAAAAAAAEwEAABk&#10;cnMvZG93bnJldi54bWxQSwUGAAAAAAQABADzAAAAVwUAAAAA&#10;" filled="f" stroked="f">
              <v:textbox style="mso-fit-shape-to-text:t" inset="0,0,0,0">
                <w:txbxContent>
                  <w:sdt>
                    <w:sdtPr>
                      <w:id w:val="1053422499"/>
                      <w:docPartObj>
                        <w:docPartGallery w:val="Page Numbers (Bottom of Page)"/>
                        <w:docPartUnique/>
                      </w:docPartObj>
                    </w:sdtPr>
                    <w:sdtContent>
                      <w:p w14:paraId="49B4F336" w14:textId="77777777" w:rsidR="00AB60D6" w:rsidRPr="004F0516" w:rsidRDefault="00AB60D6" w:rsidP="004F0516">
                        <w:pPr>
                          <w:pStyle w:val="Footerpagenumber"/>
                        </w:pPr>
                        <w:r w:rsidRPr="004F0516">
                          <w:fldChar w:fldCharType="begin"/>
                        </w:r>
                        <w:r w:rsidRPr="004F0516">
                          <w:instrText xml:space="preserve"> PAGE   \* MERGEFORMAT </w:instrText>
                        </w:r>
                        <w:r w:rsidRPr="004F0516">
                          <w:fldChar w:fldCharType="separate"/>
                        </w:r>
                        <w:r w:rsidRPr="004F0516">
                          <w:t>1</w:t>
                        </w:r>
                        <w:r w:rsidRPr="004F0516">
                          <w:fldChar w:fldCharType="end"/>
                        </w:r>
                      </w:p>
                    </w:sdtContent>
                  </w:sdt>
                </w:txbxContent>
              </v:textbox>
              <w10:wrap anchorx="margin" anchory="page"/>
            </v:shape>
          </w:pict>
        </mc:Fallback>
      </mc:AlternateContent>
    </w:r>
    <w:r>
      <w:rPr>
        <w:noProof/>
      </w:rPr>
      <mc:AlternateContent>
        <mc:Choice Requires="wps">
          <w:drawing>
            <wp:anchor distT="0" distB="0" distL="114300" distR="114300" simplePos="0" relativeHeight="251656192" behindDoc="0" locked="0" layoutInCell="1" allowOverlap="1" wp14:anchorId="0E6042DC" wp14:editId="41F2F38E">
              <wp:simplePos x="0" y="0"/>
              <wp:positionH relativeFrom="margin">
                <wp:align>left</wp:align>
              </wp:positionH>
              <wp:positionV relativeFrom="page">
                <wp:posOffset>9646920</wp:posOffset>
              </wp:positionV>
              <wp:extent cx="5897245" cy="701040"/>
              <wp:effectExtent l="0" t="0" r="8255" b="3810"/>
              <wp:wrapNone/>
              <wp:docPr id="2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701040"/>
                      </a:xfrm>
                      <a:prstGeom prst="rect">
                        <a:avLst/>
                      </a:prstGeom>
                      <a:noFill/>
                      <a:ln w="9525">
                        <a:noFill/>
                        <a:miter lim="800000"/>
                        <a:headEnd/>
                        <a:tailEnd/>
                      </a:ln>
                    </wps:spPr>
                    <wps:txbx>
                      <w:txbxContent>
                        <w:p w14:paraId="1FDC4073" w14:textId="34BFA9A9" w:rsidR="00AB60D6" w:rsidRPr="0019489F" w:rsidRDefault="004F0516" w:rsidP="004F0516">
                          <w:pPr>
                            <w:pStyle w:val="Disclaimer"/>
                          </w:pPr>
                          <w:r w:rsidRPr="00A242B4">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Grant agreement number: </w:t>
                          </w:r>
                          <w:r w:rsidR="00076E54" w:rsidRPr="0062724D">
                            <w:t>101134558 — ASSIST — ERASMUS-2023-PCOOP-ENGO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6042DC" id="_x0000_s1031" type="#_x0000_t202" style="position:absolute;left:0;text-align:left;margin-left:0;margin-top:759.6pt;width:464.35pt;height:55.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19AEAAMYDAAAOAAAAZHJzL2Uyb0RvYy54bWysU9tuGyEQfa/Uf0C812tbceOsjKM0aapK&#10;6UVK+wGYZb2owNABe9f9+g6s7UTNW9R9QAPsnJlz5rC6Hpxle43RgBd8Nplypr2Cxvit4D9/3L9b&#10;chaT9I204LXgBx359frtm1Ufaj2HDmyjkRGIj3UfBO9SCnVVRdVpJ+MEgvZ02QI6mWiL26pB2RO6&#10;s9V8On1f9YBNQFA6Rjq9Gy/5uuC3rVbpW9tGnZgVnHpLZcWybvJarVey3qIMnVHHNuQrunDSeCp6&#10;hrqTSbIdmhdQziiECG2aKHAVtK1RunAgNrPpP2weOxl04ULixHCWKf4/WPV1/xi+I0vDBxhogIVE&#10;DA+gfkXm4baTfqtvEKHvtGyo8CxLVvUh1sfULHWsYwbZ9F+goSHLXYICNLTosirEkxE6DeBwFl0P&#10;iSk6XCyvLucXC84U3V2SCBdlKpWsT9kBY/qkwbEcCI401IIu9w8x5W5kffolF/Nwb6wtg7We9YJf&#10;LeaLkvDsxplEvrPGCb6c5m90Qib50TclOUljx5gKWH9knYmOlNOwGZhpBJ/n3CzCBpoDyYAw2oye&#10;BQUd4B/OerKY4PH3TqLmzH72JGX24ynAU7A5BdIrShVcJeRs3Nym4tyR5A2J3JrC/6n2sUkyS5Hl&#10;aOzsxuf78tfT81v/BQAA//8DAFBLAwQUAAYACAAAACEAaK4PKN8AAAAKAQAADwAAAGRycy9kb3du&#10;cmV2LnhtbEyPwW7CMBBE70j9B2srcamKQ6SmJMRBQFV66iGUDzDxkkTE6yg2kPbruz2V486MZt/k&#10;q9F24oqDbx0pmM8iEEiVMy3VCg5f788LED5oMrpzhAq+0cOqeJjkOjPuRiVe96EWXEI+0wqaEPpM&#10;Sl81aLWfuR6JvZMbrA58DrU0g75xue1kHEWJtLol/tDoHrcNVuf9xSrAdel+Ps9+Z8vN23Z3agmf&#10;5IdS08dxvQQRcAz/YfjDZ3QomOnoLmS86BTwkMDqyzyNQbCfxotXEEeWkjhNQBa5vJ9Q/AIAAP//&#10;AwBQSwECLQAUAAYACAAAACEAtoM4kv4AAADhAQAAEwAAAAAAAAAAAAAAAAAAAAAAW0NvbnRlbnRf&#10;VHlwZXNdLnhtbFBLAQItABQABgAIAAAAIQA4/SH/1gAAAJQBAAALAAAAAAAAAAAAAAAAAC8BAABf&#10;cmVscy8ucmVsc1BLAQItABQABgAIAAAAIQAAQ/g19AEAAMYDAAAOAAAAAAAAAAAAAAAAAC4CAABk&#10;cnMvZTJvRG9jLnhtbFBLAQItABQABgAIAAAAIQBorg8o3wAAAAoBAAAPAAAAAAAAAAAAAAAAAE4E&#10;AABkcnMvZG93bnJldi54bWxQSwUGAAAAAAQABADzAAAAWgUAAAAA&#10;" filled="f" stroked="f">
              <v:textbox inset="0,0,0,0">
                <w:txbxContent>
                  <w:p w14:paraId="1FDC4073" w14:textId="34BFA9A9" w:rsidR="00AB60D6" w:rsidRPr="0019489F" w:rsidRDefault="004F0516" w:rsidP="004F0516">
                    <w:pPr>
                      <w:pStyle w:val="Disclaimer"/>
                    </w:pPr>
                    <w:r w:rsidRPr="00A242B4">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Grant agreement number: </w:t>
                    </w:r>
                    <w:r w:rsidR="00076E54" w:rsidRPr="0062724D">
                      <w:t>101134558 — ASSIST — ERASMUS-2023-PCOOP-ENGO</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FAAE" w14:textId="039707DF" w:rsidR="007641E0" w:rsidRDefault="000B19BA" w:rsidP="008931FD">
    <w:pPr>
      <w:pStyle w:val="Footer"/>
    </w:pPr>
    <w:r>
      <w:rPr>
        <w:noProof/>
      </w:rPr>
      <mc:AlternateContent>
        <mc:Choice Requires="wpg">
          <w:drawing>
            <wp:anchor distT="0" distB="0" distL="114300" distR="114300" simplePos="0" relativeHeight="251681792" behindDoc="0" locked="0" layoutInCell="1" allowOverlap="1" wp14:anchorId="38EC7330" wp14:editId="2A1F08DF">
              <wp:simplePos x="0" y="0"/>
              <wp:positionH relativeFrom="margin">
                <wp:posOffset>14620</wp:posOffset>
              </wp:positionH>
              <wp:positionV relativeFrom="paragraph">
                <wp:posOffset>-538613</wp:posOffset>
              </wp:positionV>
              <wp:extent cx="6797675" cy="936625"/>
              <wp:effectExtent l="0" t="0" r="3175" b="0"/>
              <wp:wrapNone/>
              <wp:docPr id="684415539" name="Group 1" descr="Co-funded bu the European Union&#10;"/>
              <wp:cNvGraphicFramePr/>
              <a:graphic xmlns:a="http://schemas.openxmlformats.org/drawingml/2006/main">
                <a:graphicData uri="http://schemas.microsoft.com/office/word/2010/wordprocessingGroup">
                  <wpg:wgp>
                    <wpg:cNvGrpSpPr/>
                    <wpg:grpSpPr>
                      <a:xfrm>
                        <a:off x="0" y="0"/>
                        <a:ext cx="6797675" cy="936625"/>
                        <a:chOff x="0" y="100794"/>
                        <a:chExt cx="6797675" cy="936626"/>
                      </a:xfrm>
                    </wpg:grpSpPr>
                    <wps:wsp>
                      <wps:cNvPr id="7" name="Text Box 2" descr="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Grant agreement number: 101134558 — ASSIST — ERASMUS-2023-PCOOP-ENGO"/>
                      <wps:cNvSpPr txBox="1">
                        <a:spLocks noChangeArrowheads="1"/>
                      </wps:cNvSpPr>
                      <wps:spPr bwMode="auto">
                        <a:xfrm>
                          <a:off x="0" y="672475"/>
                          <a:ext cx="6797675" cy="364945"/>
                        </a:xfrm>
                        <a:prstGeom prst="rect">
                          <a:avLst/>
                        </a:prstGeom>
                        <a:noFill/>
                        <a:ln w="9525">
                          <a:noFill/>
                          <a:miter lim="800000"/>
                          <a:headEnd/>
                          <a:tailEnd/>
                        </a:ln>
                      </wps:spPr>
                      <wps:txbx>
                        <w:txbxContent>
                          <w:p w14:paraId="63951840" w14:textId="77777777" w:rsidR="00076E54" w:rsidRPr="0019489F" w:rsidRDefault="00076E54" w:rsidP="00076E54">
                            <w:pPr>
                              <w:pStyle w:val="Disclaimer"/>
                              <w:jc w:val="center"/>
                            </w:pPr>
                            <w:r w:rsidRPr="00A242B4">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Grant agreement number: </w:t>
                            </w:r>
                            <w:r w:rsidRPr="0062724D">
                              <w:t>101134558 — ASSIST — ERASMUS-2023-PCOOP-ENGO</w:t>
                            </w:r>
                          </w:p>
                          <w:p w14:paraId="4DDC676A" w14:textId="174F985E" w:rsidR="007641E0" w:rsidRPr="0062724D" w:rsidRDefault="007641E0" w:rsidP="00076E54">
                            <w:pPr>
                              <w:pStyle w:val="Disclaimer"/>
                              <w:jc w:val="center"/>
                              <w:rPr>
                                <w:lang w:val="el-GR"/>
                              </w:rPr>
                            </w:pPr>
                          </w:p>
                        </w:txbxContent>
                      </wps:txbx>
                      <wps:bodyPr rot="0" vert="horz" wrap="square" lIns="0" tIns="0" rIns="0" bIns="0" anchor="ctr" anchorCtr="0">
                        <a:noAutofit/>
                      </wps:bodyPr>
                    </wps:wsp>
                    <pic:pic xmlns:pic="http://schemas.openxmlformats.org/drawingml/2006/picture">
                      <pic:nvPicPr>
                        <pic:cNvPr id="1264639526"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00794"/>
                          <a:ext cx="2106598" cy="439133"/>
                        </a:xfrm>
                        <a:prstGeom prst="rect">
                          <a:avLst/>
                        </a:prstGeom>
                      </pic:spPr>
                    </pic:pic>
                  </wpg:wgp>
                </a:graphicData>
              </a:graphic>
              <wp14:sizeRelV relativeFrom="margin">
                <wp14:pctHeight>0</wp14:pctHeight>
              </wp14:sizeRelV>
            </wp:anchor>
          </w:drawing>
        </mc:Choice>
        <mc:Fallback>
          <w:pict>
            <v:group w14:anchorId="38EC7330" id="Group 1" o:spid="_x0000_s1032" alt="Co-funded bu the European Union&#10;" style="position:absolute;left:0;text-align:left;margin-left:1.15pt;margin-top:-42.4pt;width:535.25pt;height:73.75pt;z-index:251681792;mso-position-horizontal-relative:margin;mso-height-relative:margin" coordorigin=",1007" coordsize="67976,936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SVlmEQQAANEIAAAOAAAAZHJzL2Uyb0RvYy54bWykVttu&#10;4zYQfS/QfxjwaffBd1uOhTgL13GMALuJsU76TlGURaxEsiRl2X3qR/QL+yU7pKxcvFm0SA1YJkXO&#10;8MzhmRlffjqUBey5sULJORl0+wS4ZCoVcjcnjw83nQsC1lGZ0kJJPidHbsmnq19/uax1zIcqV0XK&#10;DaATaeNaz0nunI57PctyXlLbVZpLXMyUKanDqdn1UkNr9F4WvWG/H/VqZVJtFOPW4tvrZpFcBf9Z&#10;xpm7zzLLHRRzgthceJrwTPyzd3VJ452hOhfsBIO+A0VJhcRDn1xdU0ehMuIHV6VgRlmVuS5TZU9l&#10;mWA8xIDRDPpn0ayNqnSIZRfXO/1EE1J7xtO73bK7/drord4YZKLWO+QizHwsh8yU/hdRwiFQdnyi&#10;jB8cMHwZTWfTaDohwHBtNoqi4aThlOVI/LPZoN+fzsbt0uqn1pHf0mvP7r1CVGvUiH2mwf4/GrY5&#10;1Tywa2OkYWNApHMyJSBpiUp98CH+pg4wJJByy1A0N5VMeQrJEVzOYVUZlCeV8ChR/F34XfDaAkod&#10;lBb+lQV+0AaFiTbUcMhVzTFV0FhZDioLXmiFU/PBfgQli2MwTxVI5UByL2pqBL42PCtQy69NXwMA&#10;5T2/gLVKK0Yd4ghOl1XhKgSxOnBWObHnsNhhph7hw2qxXC0+duGOC7Q/cxJiQzgGwjZgGG+CofAi&#10;RVBWY5QiKThghvrTyy6sDZUO6M5wXnIcyapMuIlh0B8MRuPJ5AL++etvWGy3t9uHMFx9XWy/PG47&#10;w/5w1Nks7+83ndXd+t4Lwd84Xo2XJ7gDXgaWmJBmVn9W7JtFYMucyh1fGKPqnNMUNTEIEnph2vix&#10;3klSf1EpXi6yroKjNzUeTYdj1HSoDW8KfRSNZ+Ow4UmqNNbGujVXJfjBnBi8r3AE3X+2rlF1u8Vn&#10;lVQ3oijCGYWEGrNngrlztlIKhzdSiHJOLvr+04Dyka5kGowdFUUzRiyFxOzxoftom7jdITkEZY9a&#10;RhOVHpELo5pqiJLEAYrwTwI1VsI5sX9UqFcCxa1EPn3ZbAemHSTtgEqGpnPCnCEoND9ZulBgm1AW&#10;yHQmQvweV3P2CSQm89WlFizG76m44eiHrP73JoBWXtzk5KT8Tz5Kar5VuoN1WGOaJKIQ7hh6Cl6C&#10;ByX3G8E8i37yXCAGw2gcjfCyorZSoOJD+wjCazc3pqgKwc6kajUqo5Xp6+09P311blII7XXiyfTj&#10;U4RI8FkHeIOkprtcK1b5RGzapeFFqAk2F9oSMDHH7ExRrbdpgE9j6wx3LPcHZnjwVwTbiPdpIaB8&#10;BuYxN3Jry/ZZy3hZ+9t0Gg760WSGfw583xiPZoNRkOd70ylAakCEIWIKGgt9MzSUU4/3jfnlPOx6&#10;/idy9R0AAP//AwBQSwMECgAAAAAAAAAhAKw0VykBMgAAATIAABQAAABkcnMvbWVkaWEvaW1hZ2Ux&#10;LnBuZ4lQTkcNChoKAAAADUlIRFIAAAM4AAAArAgGAAAAt5MJSgAAAAFzUkdCAK7OHOkAAAAEZ0FN&#10;QQAAsY8L/GEFAAAACXBIWXMAADsOAAA7DgHMtqGDAAAxlklEQVR4Xu2dPcstSbmG/QEGJzAzMZhI&#10;t7xnMBINTqAgmByczGBGMBsTEQbBRBFhXPsEmhnJYCgIOxOzDU4+O9fASDAzMd+n7+6qd/Xq9XQ9&#10;VdUfqz+uC25m9tvV1d311c/dVd3rc5EX717+/dV3X75FCJ1TGgPCcAAAAACwfzA4CJ1bGBwAAAA4&#10;FBgchM4tDA4AAAAcCgwOQucWBgcAAAAOBQYHoXMLgwMAAACHAoOD0LmFwQEAAIBDgcFB6NzC4AAA&#10;AMChwOAgdG5hcAAAAOBQYHAQOrcwOAAAAHAoMDgInVsYHAAAADgUGByEzi0MDgAAABwKDA5C5xYG&#10;BwAAAA4FBgehcwuDAwAAAIcCg4PQuYXBAQAAgEOBwUHo3MLgAAAAwKHA4CB0bmFwAAAA4FBgcBA6&#10;tzA4AAAAcCgwOAidWxgcAAAAOBQYHITOLQwOAAAAHAoMDkLnFgYHAAAADgUG59x6772fvP32d35m&#10;bkPnEAYHAAAADgUG59z67cvvvv3Vz79nbkPnEAYHAAAADgUG59z6+2dffPvZp++Y29A5hMEBAACA&#10;Q4HBOa+0PO0///x8K5apnVcYHAAAADgUGJzzSsvTosFhmdp5hcEBAACAQ4HBOa+0PC0aHP2/lQYd&#10;XxgcAAAAOBQYnGPrpx9935RmbKK5idLfrLQ/+vCHZt7oGMLgAAAAwKHA4Bxbes9GHxEYmplc/fUv&#10;L3g/5+DC4AAAAMChwOBsS3ovxvr7VP3+d98yDcyY/vW3L7QzOl//5i/N/Kboj3/4hvl39BhhcAAA&#10;AOBQYHC2I822yFhY2+aQ8u+/dzMmzfgstSxNhknXyKzQdoTBAQAAgEOBwdmO4lfN9N6LtX0OyWBo&#10;2dnQ1ET9+U9fW2TWJkrGScdZaqYKlQuDAwAAAIcCg7MdxdmVpZdwycT0TU1f2mbtM5fisZecqUJl&#10;wuAAAADAocDgbENxZiMG/0vNosQlYvFYQy1pPIbHZpnaNoTBAQAAgEOBwdmG+j+6KS21TG34eWjN&#10;Fg2XrC117L6Jk/ThAysdWlcYHAAAADgUGJz1pJf8tUTL0nBWRcvVrHQyJMrHyj9HykP563gyO/Hv&#10;feOjNP19SqRZmv759jX8wIHOwUo39RpRmTA4tzw9/ea/np4+/lL4JwAAAOwNDM66yv2SmaWpv0kT&#10;l4iN5RPPTWmG20qk49T+9o6OzQ+LrqszG5yvPH38P195uvziq+9eXjd6Y42HL959+Y/mv6+++vTr&#10;H3/56eV/h11hAjKRKksZSczkOqicVeZjCskOzSPKwDpOXyEZAMwNBmd9yQBolsIK8C0p6NcSNu1n&#10;5ZcrzdJoWZiXj9LMsUxtuOzOEz8q+hidzeAoyHnx7v/9RobGKg9fjRl6evmDkB1kIEMTjGRjIlvD&#10;aJZrSA4L0JW/Ve6dXjxd/jckPSxdv7evX9IDj5B0NlIx1pkfLgEsDgbncRq+D2NpzhmNEoM01UxF&#10;5cxY6RpVFnMdE5XpLDdZBdkKcOYb8y5vlgiIjkQ0NnlljsFZEgwOBgfgVMx3s0c1Gr54P9RRgn6Z&#10;GOv6JH4T57E6w01Wgcv4zME0KWgKh4EBTfm8GpbXuDA4S4LBweAAnAoMzmPlzeJ88P6H5n57kmZx&#10;rGuLWvp3f1BaR7/JajnZ8uMcwfkQvbNkl9WYKMMlweBgcABOBQbnsRp+onmoIwT/nonT7I61H1pH&#10;R77JKsheb4wjQI907zmVljvltyQYHAwOwKlY7+aPhtIL9f1AX2ZHMzb9L5AdIfjXp5/j9ejaNKMz&#10;/MgCHxd4nI56k1XAZl3vomoMVTj8qcmZvenuPfrQQ/cFu+Zvr8LusAAYHAwOwKnA4DxOcWYjvmTf&#10;39b/Atmel6npHaJ4HcMvuPVndngP53E64k22+6BA/tgW0rafgm7f15E5amd/9FGCsnd3+PRre1/5&#10;xCqbKJWr6igkhxXA4GBwAE5FSRCA5pVmNjRroxkNa3v8Atmel6npIwoycGOfndY1alaHZWqP0xFv&#10;ss11Zb3c3o5/jZHxgu3uPZ5co3N5E3Y7LU05JMuf375ZHwwOBgfgVGBwHiPNZOT8Jk1MZ23bgzQz&#10;k7P8TNfIMrXH6Gg32fylaZc3pYF2U1bJmYmoswfwnhkMyWBFMDhqlxgcgNOAwdmHPCOEUK2OdpPt&#10;3umwr/UqmZu6JVI5+csIheSnJB3UvfxHSAYzkdOW1zI4j1p6mHPcPRqcR5UnwO5JdT6E0PGVc5Pd&#10;C3r/xbrGoaa8J6OAw5uhqC1T5a0gqwtGu1/974/R4bivFKgtEYzVoPNQcHyjxH1F2+7SN+oHcqof&#10;K01USdBnnl9PY3lZaaOGM3Sx3prre9XVW7/O2v9/pTqdY2YvHqsL1u1jWcsulzA49+dit1ct8Qy7&#10;zEJtGezB4OgcrP5/e11+O2rLZ9Bu+6ppi0vkCbAYqc6HEDq+rJvsXmmuJWcJ2eSvdXmBklRys1cg&#10;pjxrxmPtF7J5CM05FPyY57gUIIUs3fLtp/Xw2sRYUGulfVYTZIZkXdDXBfJ22nu9GgbeuZQeS4Fy&#10;2LXZdz6DU9tetU/ttUemlIHXrsbawhRSZaRtIVl4ONN+TdBMO5TX79VGrf2i+sfOxTu/kjYEsDil&#10;AxS6imVj6AiqudFtlZzAZ44gRubFyruv3Ju9ApFZxuFe0L0mzbFPa3AUPNfUnfYpmUWMhsLKy1e3&#10;HHMug6N0hYbuXhUzOl0Z5L0Dd6/uwx9bNTj1Y8D4Ulv93d7nqpKHMN7suNpESAqwDeo6FZKGn3ZG&#10;j9OeP8TwaMWb7N7xbsBBs/3WioKDtNJPqruArTZotdV/Wr0WzXFPaXBaWdsylRsQTgvsoy6v5zA4&#10;9YG4oWAScwjB+sR2dnm9RYMzRzvSeBMOd4PbbgrqwDvPR4w9AElmG6xOJn3emE8bb0OaSVNd8BW2&#10;OmkMCMPBrskJFEoC46WZ29z0tOoPZup4g+NXaVcGp7nmWe6dGQHmgu3kRl6ZegapSpkzOWuVwdoG&#10;R5onBru8Doe7QeVrp+9UMvbrGFYeUSUzkgCrME/nOp/iD3Hu+Uc4jyL91o7qghm1OpXc5LZMcx3u&#10;U+4lApgaSp7aqn5KlwStaeRU7t05XmWdU9Qw7bP2ZXBmka47HM5E52btNyblZ/09R6ky9QLlvkrP&#10;wQuMdV7WfmOaUgaPMDiWtE/xMsARs+zlMzb700dprH2v4re/YINMGQzOLP0Ap4LqPf8I51GkH0xV&#10;XTCjVieNAWE42DXNtbgzCTk386XROXjjrrbribmCv/5StzbQyDRHj7zW1PXlLM3ak8HRtbbn25gA&#10;1VcbkLeGIOdz5el6UuBo7XOrJk04dtgttJP2HPJfWh8p05z2qmsdtlWhPL0A22sPuWWgY00tg0cb&#10;HKvPt+0poy3pOMPyF+7sV8YsojfmsDwNNklJ50OdtDxNATVB9TYUzabEMrVyaQwIw8GuyQlkQtKH&#10;4gbvTX2MBZuRnCf7TT4P+y2e1H3lWAYn/WOx3rFbjT15bwNbI/2NLq+toDaibTnBsTRWpt7StJzg&#10;tkmXfvjQGJGQ9IYZyyDL5DzK4LRpRsogklWPRltqjZ6VNkjHDklHadKN1p/2T/UBgIeR0/nQreLy&#10;NILqxysuT4timVq5cm5we8B7UqwgJyR9GDlPw3ODd8/kPDLwSF3jUQxOV77jgXXEn8GwP/fbbHNm&#10;JNOBfR+/b9hl6rVXlW1ImkTnmcpnrG8227xZ2exPbueUwaMMjmduIp7J0bFC0hu8a0+NE51BtPcL&#10;WvWdP4BssjrfCaVZmr/+5YUpzdr0g2rNIFjp+LLXPNJHBLQU0Crjzz5956YuJCudlrGpTq38z66x&#10;m+Le8Mcy+0XcNfGXl5WdY3PN6RmCjOUnS5Cqi6MYnEZZgZ13LY3u8skIKovKoFuqZecTZeXntdcS&#10;A+3NBA3zekQZPMLg5PSHiJavWXn0ZdWJO+4kxglv35I6AFgVPyg4rxQQ95c/lUgBOb+TM6/iuzal&#10;kgnC3IxLY0AYDnaNP5ZtwOA4T6RLgwWlt/LpyQzCFShNkRfYpuriKAYn9xz8OrpvlzonO22nkqBY&#10;dDMozkyScT3N3xPttWxG1DUsgyA7o9yKj++NEY8wOKXvr3j1aJkVr+x1jiHpHc12Z3la3gwawOp4&#10;nQ+9bM2KFThb0uwOy6SWk8rWKvcxaRYNo5lW6ua2JxTwWNcXtYXr9IKTkKyI1Bg+ds0zjPvJ2Yv0&#10;OR3D4OTOXsgQWvtfdR+ou0/NR5a1pSgtU88QqFxVBiVy2v9Nm3pEGTzC4KhcQtIsasvF6wfWefht&#10;oLwOAFbD63yoU05gzUzBOsqZWZPR/OlH3zf3R7fSGBCGg12jJ+HW9fX1yKeNCiCsc4rKCfwtPGNn&#10;XfMM4/7pDU5I5qLyt/a/6t7geOec+85GH2+J2LBMfWM2r4bj0BJlsDWDU9Pn/Zktu2+6S/SMmR/v&#10;WEuUF8BspDofulXK5CigZqZgPcUf97TqQuL3ifI1DCz2ihsQNVLQFpKvTsaT/KoldM2+yWVv1jXP&#10;MO6f2uCUBKY1Bqf5+6xLGYUX4A7zVLlY6ZbScBxq/rZ6GaxtcKy69/AelKTGEbVbe5/78hfN32db&#10;ogiwOunOh/rScicrmI7ia2rrafj1tKH0pTtrP3Qv68a2R7wn1NKcAUxTbp8oYBjX7RemvIBxmD6X&#10;mqfSM4z7J5/ByQ/uljA4pcuahMrMyitqWKbuE/8FFA7dokDdShO1RBk8wOAUP9SoaU8Rr1/1y1TH&#10;SZ176btDAKszw43uNPKWRRFUr6fhp7qH0uyOtR+6l8aAMBzsGi94kRTshuST8G7+koKJkLzFMziN&#10;kqZhDF2TkdezMDjHMzg1M5Fe+xuWaU5/mlsqq3B41+DUlMH2ZnDK+3zGDM5o23T37S1T8+q/xmAC&#10;rMoMN7pTSO999ANofXhAMzb9zxQTVK+nvtnUZ6BVP8OvrDGjlieNAWE42D0549kcN+as4K8JpkLy&#10;lozAZJElatb1zjDu78bgNOmT5bNFg+Ndf00g7r6cXmhwVMdzq29wmn9XGdMUXhmsbXBy+sKQqUtd&#10;dUx7v9vzaf6d6jdVD2MAViXV+dBVccbAenm9P5tAUL28otlUXei9qP67T/33pPT//f2QLY0BYTjY&#10;Pc31JINZSYFTSF5NznK44RNmL9CtrYdUwCJZBkfnP0WewZga1HkB/tA8plDAZ+YRtEeDY70Q7qF6&#10;M/MKGtapF0grv5B0EZYoA/V9M6+g9Q1OeZ/XOVp59ZQ0H57J03ihNps0QgUPGAAeRqrzoaviD0aO&#10;GRgF3THgtraj+SRDqRkcvYdjbVddaGZNMzrWdnSrmpvsVvGeOku63imzONrXHzftADi1X209pJ/I&#10;PqZu09c5h8HJD249A7hJg+PPnhSbdO1j5RU1DFr98172Kb63nKymDJr9qmbzppDqC5LKOSTNwjMo&#10;6jshqYlbr03+qfan6yk9Z4CH4HU+9LI1NcOZAkvajsFZXjI4OV+s4zdw8qQxIAwHh8ALaDvVLQcT&#10;2tfO86qxp9sKyqz0zyqYmRAZhu4hS0lS95Ucg+PNNuTOHmQE6Zs0ON4+pUGm0nr3+qHBEY80zzll&#10;EJJmkVMGjzA4pTNR3vhj1eOQ5pxGxyHVeeoBg2egADaD2/kQQodWaaCwdbwnv1eVmxzv6WnU2AvQ&#10;/rnlB87CC3ZKDdNcpO4rOQbHL+e8cvKMkrRFgyNco14QGOeUg21w0jNppS/66xjK05KV15zmYEpb&#10;mIJ3DSXjb8YDjax3DL18Uue8RBkBLII7gCCEDq2SG+xeUNBoXeu9Lm9ygrTwPoL7fk/Q6KyJH+zm&#10;B40KNKz9o1SvU5biTSF1X8kxOHMFcjntYLsGJ20uVMY5baWbufBnNS2DozK20l5VVg5j5zHWVtcu&#10;g0cYnFYZRq1rR97scX595JTHvfLzB3g4WZ0PIXRYaQwIw8Fh8AOzoS6v9YRXAY72VTDRGogm8GjK&#10;55PccVLpvMBb+Vn79mUFm310bt45KTgMyVcndW45BqcL5uz9r7q8Ubqwyw1h/yxDulWDk1MGKudU&#10;gK9tuYHsWJtrtiXLUe05JB2l64/jwflYW83px3OWwcMMjpQwObntOXfppvDMo6WS/AEeTnbnQwgd&#10;UhoDwnBwKHJmAeZWTgCQE7hKCkD6AZf264yNlvR45uZxszcidX45Bkfk3JuUVzSmbSDb1Ln+nRvQ&#10;Sls1OKLZ7ga1Kiddc6zv2E46c55fDmMGR+Vqpb/V5Y2WQ/bbnM6jMxfp9uq11SbNxDLIj3HG2sIU&#10;So4/1udT5jCqK8eS97JKHwLlzZoCbIaSzocQOp40BoTh4HDUPKWslY4VDutSar5KAtVWGUteliR1&#10;XykwOO5M1xwaC2qttFetY3D8fe9Ve08fMziitB+pjnPPQ/UcDmOyZhk82uD0VVKGUs7DlSGF4wq/&#10;fQP7orbzIYSOIY0BYTg4JLrxW9c9p5oy/KTk6anQPlZeU1VitJYidV/JNTh5Mwc5Sj/93rLBEfkf&#10;zUjLu9enDI7wyrFOl9c5/WatMljb4Hjnk6+8chxSUq5e+wDYHPN1MITQHqUxIAwHh6Vb5mFf/1TJ&#10;UNQEF2LuGaYp5zIn6aAuz+CIJn3WezRjUnl4db91gyOmmnSVuVcOOQFsk25Sfdxq/B0qi6l9JacM&#10;xtrCFFJ9IdTrxDJVOdYtHfPbZiddwxbGFYAiMDgInVtnMDhCN+jmWmebNVG5zfFUU8vJrPxL1I7j&#10;D/oktEXqvlJicLoArHbmoHuqfQSDI2rbSWyn3oxYbluex5TXzjjUl4Hq2SuDRxic0MYzv/o4VL25&#10;iagu7Lyvaq6h+EdVAR5OqvMhhI4vjQFhODgF3YvP9UZHAboCrZoALUVN8NaO3wucy1RS95USgxMp&#10;qa9YJmFXd/ZuLwZHhAC94Im/jEQXAM9lcITyrOtDl9c6j5BNFUuWwSMMTkhW1P9jG5+j3+cY1iXK&#10;BWBxUp0PIXR8aQwIw8HpUFCnQK01LUbZSN0Y2X1GWgHS0maiOycFHZfX/fPSeXT/vryJS6+2Zmwi&#10;OreUQrIiWqPQBoGj5fK6+5LXbZno322ZjmisDK3z7isky8Lav6+QLBsF7MOy6LeP2FZD8mf0tzHV&#10;zgSozNWHunZ5jSe6/29nJl6pveoYYZdZWKYM5u9PVn1HWWUey1PXEcuzu65uHOqMzbRZmz5dGV7H&#10;u3vlG3CATRE7EELonNIYEIYDaFDw0AU73e/hhD/DRqGOtgd1Mi9Llmcz/idn4vqzTAC7AoMzrvfe&#10;+4n5d7Q/UZfjwuAAAJwPPcTxYsA5Z4sAVgWDM64//+lrb7/9nZ+Z29B+JHPzxz98w9yGMDgAAEdG&#10;y960JK6/HE8zMxnxH799A/sFg2Pr69/85dt//e0Lb3/18++Z29F+pDpUXVrbEAYHAODIWON+jvSO&#10;WsgCYH9gcGz96MMfvv3PPz9PYHwAaSZOdfnTj75vbj+7MDgAAMfFGvd9XV6H3QH2CQbHVgyKJZap&#10;7VdxJk71yDI1WxgcAIDjYo37nrSkLewOsE8wOPfqB8XS73/3LTMd2r7iTJzEbJwtDA4AwHGxxv2k&#10;NvSjwQDVnNXgyMRoZsaSljLFoDgGxlY6SflY+aP1ZNVLVH8mTtL7OFY6ycr7DMLgAAAcF2vct9TG&#10;g5gbOApnnsHRzEw/+C3V3z/7YjtDYOWN1pNM5mefvmPWUa7UFs5qVjE4AADHxRr3+2p/HLX9AVF+&#10;vwgOxJkNjvTB+x+aAa+nv/7lBbM3G1ONYdXs3NlNKgYHAOC4yLjo92z0Xo2+jCbFz0ZjauCwnN3g&#10;SCUzAAqI+XT0djVcXpiS6vzMS9OiMDgAAABwKDA4V3kzAAqIWZK2femHPbV80KrDKH1RjRm4Thgc&#10;AAAAOBQYnFtp6ZkVEEv8jsp+1P962lB8Te1WGBwAAAA4FBicq/Tk3wqIo/RFLms/tD0Nv542FGb1&#10;KgwOAAAAHAoMzlW/ffndmyDYms3hnY3tS0vP+kvUNGMzXLLGj35ehcEBAACAQ4HBuSoGwfFDAgqU&#10;NavT/wABHxjYvvrL0/ofEugbWJapXYXBAQAAgEOBwekUl6cpINano4fbY3CsWZ3hNrQtxY9FWL9t&#10;0/8AgVXPZxQGBwAAAA4FBqeTDIz3Za0YHLNMbduSSfXesVFds0ytEwYHAAAADgUGp1PJ03wZHevv&#10;6PGSQc01oHzyuxMGBwAAAA4FBgehcwuDAwAAAIcCg4PQuYXBAQAAgEOBwUHo3MLg2Hz13cubF+++&#10;/IclbQvJYASr3JbWV59+/eNweADYAc1Y+trqy1HNPepVSFpNaiyX5jjGUjw9/ea/rHOO2vK5PxwM&#10;DkLnFgbHJtw8KLNKrHJbWl95uvwiHB4AdoDMh9WXr5r+MCk1lnfa7gMrGRz7nKN42DYKBgehc+uI&#10;wfqLd//vN2PKfcqPwZmGVW5LC4MDsC8wOGkwOBPA4CB0bh0xWLeu86q8GwIGZxpWuS0tDA7AvsDg&#10;pMHgTACDg9C5hcGxweBMwyq3pYXBAdgXGJw0GJwJYHAQOrcwODYYnGlY5ba0MDgA+wKDkwaDMwEM&#10;DkLnFgbHBoMzDavclhYGB2BfYHDSyOBY75JGMeYlwOAgdG5hcGwwONOwyu1WTWDz9Osfz6mvPH38&#10;P+HwALADMDiwGBgchM4tDI4NBmcaVrkNxO83AJwcDA4sBganXj/68Ifm39H6+uD9D82/I18YHBsM&#10;zjSschsIgwNwcjA4sBgYnDp9/Zu/fPuvv33B3IbW198/++Lbb3/nZ+Y2lBYGx6bG4GiJlJZKaW10&#10;c5zXTdpXTdpPtE56ieVT7QuoTy9/0K3HvnyyxjFz6ZfXiDA4CWLdqh6f6/Xp8r9hcxZffnr537E9&#10;Wu1D+es4Ifni6Fhqk9fzeflK6trq5RdPTx9/KSSdlXjcsb6pvy9VDqoD1Vu3hPLyi/7x++egNEtd&#10;f5/YroZ1EM9j7TGjKYtDGZzY1oZ1/ajyTTHsF1toD2K28mt2wuBU6Fc//97b//zz8wTVG9B77/2k&#10;rQvVibUdpaUxIAwHuyQMgOa1lUiDaciypcTgtDcJ90YtXd4o4Am7VREDFOWVO37r2tYInvpY5zHQ&#10;KgZHgaPKaUy6uYekLl1gaOcjaXtIeoPTNm7KQfUbgo27um3+9klINkrcP689RjV9aOTcU3RBiF0W&#10;6j8hWfKa7lV3Lhbql80xP8k7bqtXcxy730eNYzjS9ee1yfY4Zh5BvWsprIM3c9WBh19GjzU4zvk9&#10;912Vr/qDfz2dVBdh1yRuHVeUT9cvctvCs4ofsIjm/FL352XLr/ACUdBf//KCoHoj+u3L77Z18ec/&#10;fc3cjtLSGBCGg13iDKDZGg6YOQYnBg1WmpRyb25D8o2ULd1AQlaLYx1/oNUMjnHsZ5WUSRe02vm0&#10;GglMnTp7LocQkI/ek5ttowanLIAdU3OeBYFtF5BY+Vz7SDuLVNVmL29qTfn0sri8rjn2PHXQSXmo&#10;PYSsTXQ8a99nhbrs2pUX5N+rdpwqwW8b2zc4oR4082GlSchv424dF5TPPO2zrG8ovZ1PqxnKLzHz&#10;OkdHPJs0a6OAWmKZ2uOl5WmxPphRK5fGgDAc7BJnAM3W8GaeY3Ca/68YlKMur9sDZZIKJstUdtxa&#10;7GPfCIPTqS0H5e3dj5vtpsGpDxBs5Qa2nsHpAqrywDpKeZTOeLZLwiYcM6r02Ar65hqL+ko9NQ/1&#10;bu7XqmlTnmn2NNbm5sLpG422bXC6OvCuYVw6t3AoE7eOM8tnrn4RlTub05xf0uAsWn5TGv5ZFZen&#10;EVQ/XnF5WhQzauXSGBCGg13iDKDZKjU4CmatbUXKfFquIMPcv1rLmxz7uDfC4HRqbvIffynnXqx2&#10;ELJ8ZqqJGJffRjyD0/x3sulSPrlGY2owP5Ty8mZRxNQgLSWdw9gTcy/4Vf3MUR45ZVCLX25bNjjt&#10;vWeONp6cmbX2ucovH42Bc/aLZ2Xcv0IZ2fvPVn4jD2QWuegDSIGzlj5Z+uzTd26Cai2NstIp2NbH&#10;CKz8UZms8pVU9v26UN1Y6STVqZX32aUxIAwHuyQ9gOarxODMpZyyn8VI2VrUYBjHG6hb6jCPxpcp&#10;7MHgBFnbbjQMhELwMzlAGJNXNimDM6eST2kDagdLxDPKM9W+hMYOa9++wrm1L0srvf6bO3YpbTjU&#10;DX7wO5sWGyucvtFoywZnHqlthMPdMdXgLNUvojzz25zfLPfnlEbLb8kL37sUFPeD5xIp0Cagnk8q&#10;y/5StBJpGSEzO+NKDa57QE93Ncj2ZV3nVZc3w/TS8ClxicHpxtHLawUuXdCXP6jrBhQOeYfOyx+j&#10;dT3d12XaZQgK6JtAO+f8tU841OxYx1tO4zf5rRuckntwk/Ym0M0xGCH/Vzq32FfCE92sWUGlDYe7&#10;o8TgxPPQPtd2qvLM7CuJp8VdEJjOR8dvjUgoh3j8zHIYDfB17HBt1n6tdIyxfq6/p9qHpPxD8htK&#10;DE53ju1xnr9al132jVLj1BS8a9f2kLSatQxOaAdt+XZjsMxs5n1kpH1PNTjN9ow61gdr1Dde/qB/&#10;D8nZV9ecaht5x+80e/mFDO0dUBtYK0C2Aucx6QMEzNzML5Vp/LhDrmSK+L2itDQGhOHgMFjXeVXe&#10;DTN3YNVgHHa5IQRd/s2xGcjDLnekbg7t2N3sq+OE5Hd0Nyl7f2nJureOt5z2a3DG1N2bO9PcBh/h&#10;xh+yzAqsdVzPQNv7XaV+EJLf0QYixj5D6TzTRinnPMbbqtfOVY6pcmiDOqe/K01IfkPesdMzQH4Q&#10;K4Nxn0fOflKq/HVdOe1zqYch/rH3YXDUR8MudzTb3VnWpo4qZ+nqx76g9j2YsMsdOX08NYY255dl&#10;cBYpPzV8KzG6SoH1cFmapThTgLlZVr//3bfM8h8Ko5mnVOCwV6zrvGpGgzPy1C2iG0dGPubT4bkC&#10;8yZt8uawXOBiH28ZHcngXF4r6EwFHcIPPJwvDAW6ANfa/6qx4Dgn+FH7z3n6n2NyrP7m9bHu+H45&#10;eMcfC0Cbbcn+NVZ2Q7xxwjJYui4rbV8a371zyMlnrG1Pxe8b2zc4OWNIxjmY77z5dZM896S5SJmK&#10;Pl4/T8UQ3jlIi5UfBidff/zDN8xAOoqZgvX0wfsfmnUQJROEuckTBsdmyk2xT3j6buwfZd/Ymm2J&#10;wMl/KhxRutQ432wzA7epWMdaTuN1sSeDo7aSW69e+8wNrIV7XSMmPMfglJSv2qKVR0935+HXb76B&#10;945vGbWuf6t+beWYO9GkTQaCtQanUdb7M961LzdOqJzsY3bKG2dTLGlwmnJx39ESXh9TPiHpDX4d&#10;2+eeYdizzjvitY/E2OeYrAXLT3+0EqN7Db+eNhRfU1tPWjpo1UEU79zkyxwYdo51nVflGpP0TTE3&#10;cPOekOs4Iekz3k2tJGgUqZvTUvVvHWs57d/gqI5Cchd/1qUsKPTa21gb8QyO9isJovy+cn8ezd9T&#10;DwKKysFrK0vNYqiMdG3mMYOqZ3Ayja577ZlGqRS/b5TVocWyBidvFqS2j/l1bJ+71zdL7yG1D0Ga&#10;8/NmcLLaVVX5eZ0KXeW9/0FQvZ48s8mPfuZrbGDdM9Z1XpV3w/QNTt6TYX9gvjc4XrCRG7REvJuT&#10;FTxNxTrOchqvU68st2JwSupAx7HyeFZFIN6MA8kntFZ79w1OXvDXx+t3wxmRVHpdU0iWhfpqKiYq&#10;zS+HztT5y3hqDU7uDBIGx8Y7v5Kx2Nq/r5DshlqD0/w92aZy20Ufp6+ZcYR3HnOWn8oqJO1IdWZ0&#10;lZY79QNovZPz04++f/MBAoLq9dQ3m/qQgAxP/ytrqheWqOVpbGDaM9Z1XjWPwcm9QdQYHD9w1Lnp&#10;xlsiO69WCzyZNo/Tk65BAeM8Gg+kd2JwioJHpR/sf6OSoCFSY5q8dqryCkmz6ZZ8GXlF9fJUHzTT&#10;BDVto4lvhv0grW6fsfz8z1WPoXFAJqVtj01ZXpe22ccaqtbghKQuXlk257rIb2f5ZbBtg1O4BDIZ&#10;b4dkN9QanJpjeTTHSpoVq416+5SMVd41YXAq1Z8x6L/fof/GYJugeh31zebwQwL996RkQPv7IVsa&#10;A8JwcBis67xqLoNTtH65KGhq0qfXO8+skiA/F+s4Ay3yRHjILgxOoRFo9kkanKqnsxXl5BmcGqPl&#10;m6ZrGXvvGcyt3LFSY4OuPZoYP8D2VWNwSgwZBsfGO7+SvublFZLdUGtw7LSdStpFH+/hQ43BsfYZ&#10;w68LDE6VNDsjAzP2IYH4mzkE1ctLZjN+sc7arjpQXTCjlicMjo13UwzJsig1OM3fkwHs3JKhCoee&#10;Des4A2FwgkqNgNc2awxOxkvJd23EMyNLGy23PhZQOLRJV4ZewF6nuhmcfHOAwbHxzm+LBmepuvQM&#10;jjWbpWNZaaPmLD8MToU0Q6Bg2fuIgF581wyCtQ3NJ5lJ74t1cWbN2oZuhcGxSd0US8ssNc7aBid9&#10;U1hAs5sN4xhDYXCCSp5iCi9gC8mK0DlYeUVtxeAoyApJH2Jw7oKohhCEVj+U0PiQGiOksxqc0rHW&#10;IsPgjF6bd35WexjDyysku6Gmjv26rBt7Nb4ZeV1lzESrbM20QXOW311eXqdCaM9iyaCvOW4gW8O6&#10;zqv2YHDWncFphMHJwL/B1xmcUiNQfKPPwJ/BuX/PyTM4pcZNeGXcPw+vbpeQVbbN34v6azcetHX4&#10;StfbBbHlS3m6/ez0nXZhcNyHOTXtOeKXUVsfozPYoZ7M/aSSc/PyCsluqKnjOdtFH5WTnV8n9ceQ&#10;9Bmvfucsv7u8UjdehNDxpTEgDAeHwbrOq7ZvcLylALqRKCCdSzWBqId13gPtzuB4AX29wSkL4Lyg&#10;oc5YpGdDrHLyykNtKyTNpsREKn8zTZD6Ub+dz6Fw6Gfc822k/q+y0v6qG6u+a+p0zkD2UQanKRv3&#10;fcMp45P2tfLsyzLvkTn7rpdXSHZDbR3baTvV3vObfZNG3qontRsrbdSc5XeXV+rGixA6vmoHuy1j&#10;XedV+zc4VqC1NazzHmgTBqepm+z3j5TWyuNZKxkcr31YS0U8fGNxn2et4UvhlXH/KbEf/C3bxnT8&#10;VN+WVFc59esFgsc1OE5blirac8Tr/5Jl3iNz9l0vr5Dshto69tplyXlH/LK4n4lWu7HSRs1Zfnd5&#10;eYWAEDq2NAaE4eAwWNd51Q4MjndTrggc18Y871utYnBkBo1j95V9Hko72PdWKxkcb7alaW/FH43w&#10;A5H74MU1OBVBcarfScPzSPfT+741J17bKqkH77oPa3AyDMiUevTatZR6YKQytPaJmjNAD8luqK1j&#10;tT07faf+g4IcdB6p+9jYeXjlP2f53eWVPmG0tryX54+gM1zjnqQxIAwHh8G6zqjcm2U6cFrW4Hg3&#10;tSa/4gBWAZJu5JZKbjK5WOc90CoGx1uikluX/g2+0UoGJ6N9/NsyJGOoDVj5XGUHL77BuTckKbxg&#10;16qr1AxAVw6lZfvxl4b9I2p4Ld6sV0kQae3f11ENjn8NQRWzOHnmKd3/5+y7Xl4h2Q21dew9BCmt&#10;T6+vqx+GpDfoOFb6qDnL7y4vd8BGq0lfYdPnj61tR5J+kNP7Ih1aT94Av0es64zKvd5HGhzR7JN8&#10;AmcFPGMo7fg5LBO42Me60SoGJyeAygnCc4L5tQyOSLXPVgWzfE365MzUWPCSUyZqxyG5S5Pee1n/&#10;rs1kmKKihwGpgEwmJyRr8fporrlTvtb+fR3V4Aivf0jt+FVgclSmbh/plByH5uy7Xl4h2Q21dTzX&#10;uCeUl1eWY2Ze7cZKHzVn+d3lNX7TQ2sr/pbOkYN/mThd49hv2KD1pTEgDAeHwbrOvnLMwaMNjs7R&#10;Sh81tt+QLnBJ3BgmrG9PYR6rp65MdPObU3awMjz2vdLBWxcsZdwrVzQ4/hPapowzZhD8J7OXf4/1&#10;lyzTJzlmqwugnPebGo1djxd85fT37hyS74Pcmyvn/ZGhIRojtF0zj6gjG5ycmZarLm9UrlZwrvII&#10;ZjH7q3ZeHc3Zd728QrIbptSx36cub7y+EY7vlOf4OTTbkm17zvK7yytr0EarSL/bouD/97/7lrn9&#10;CJKx0TV+9uk75na0vjQGhOHgMLhPmzTuNUFXG7jq5toEi8OB/tEGR3gDencdtkFpb0zNtvR1vPxH&#10;yQ2mBOt4S2usXrxy7HR/s1cQpSA+VX83WtHgCK+dSzr/kPwGHbO5Lt9UJGZAsg1OI6W1glKVebM9&#10;IyBNBFE5Zm9kFkrkBMVWIOwH5mlT0NVBxkv2jY5scEROW7bU7Xd5k91Hb+XOIitvY79nlfRdL6+Q&#10;7IYpdezXaTdmjt1D2vtjTr2M7C/Ubsx9guYsv7u8KhsFmllxZkM68jK1aOIklqltQxoDwnBwGLxB&#10;1dIwAEoN7KVllhpndZyQ7I6cG5QUzvVVc5xPuoDp8jprbC9YxlSKebyFNVYvuUHkVZUB08oGJwTm&#10;Zp73aq9JhqYJ5NPnE6UysExJpMTgRIVy1TnktdEgbzZK+Vn7DXXtK10/ySsLO7j3g0+pyb8JAGM5&#10;ah+Zlc4c5dWDZBks//j7MThlbXm61PYs0zjEq6OSvuvlFZLdMLWOC8e+9h6iui7om94SPwzO2RWX&#10;p0Ud8UV8/ehm/xpZprYNaQwIw8FhKA9oVQ7bMziibPlGvnS9JTeXUqxjLq2xevGDhDyl2kSrlQ2O&#10;qDEZOVJZeqZiqWMbcp+0qwzd+qmQyiEVCKf6tqXS9FFWXfjtej8GRyw11g2V07Yjc/ZdL6+Q7IY5&#10;6lh1Z+87VZc33vV7x56z/O7yqu1sqFwfvP/h259+9H1T/ZkNSf+20klbnvmQibHOWdLSu/41apma&#10;lU7SjJaVP5pfGgPCcHAYwrIX83rHtFWDI+YOJJvz+aTkxlKDddyllaoXXbO1T66Ut9uuHmBwRI2h&#10;T6ltr4llJxGvXc5zXn4QFWlnRhJ9rVSxzkP2JqvNPBj1oXIx0z5rXwZHLG2ac9t2ZM6+6+UVkt0w&#10;Rx13eaSPXS71S/8jBU06DM5ZNAzyS6Sla3uY9Yjv2dRKZSSjZOWN5pfGgDAcHArdxKzrHdOWDY6Y&#10;L5C6vC65qdRiH3tZpeplyk1e+cYnvtb2Zz3I4Agd28q7VGqP1nIoCzcYbfrgtHabb24iU+q5r36d&#10;e0w3ct2L8/a2TirrcLhnumu103fan8ERKovUmFkv/6X6IV5bKmmfXl4h2Q1z1vF8D0Ly7yFKa+fR&#10;ac7yu8trmUaEUtJMjsyKFdyPSbMdS8xqaCmcZkysbVOkc9U5W9cyJpXJEueC0koFhXtHQV/KqPS1&#10;dYMjFIQ0eVXORDQ3mqY8Sm4oU7DPYVl59dIFC6XLNW6DIjtN0AMNjggzGFXto22jhe0jx+Aonc7L&#10;K4O+as5lSEnf70vH1nXlPJ3uo+NZ+aXUv86ubdrpOt0bjIx9dmlwIjVlaqltB5Xtac6+6+UVkt0w&#10;Zx0LmfaaftGpOf/CclS7sfPqNGf53eXVdjAjIVpWmqH485++Zgb6Qy05o6G8dR7WtjmUO2OlJXl8&#10;dOAx0hgQhoPD0g3q3cuTkgZ4XXf3Xw323cAdkrfo3zI9lqynqSmU3spHKs1LKGDsgsv0zaMb3y+v&#10;c5/Iz4l1rUsrtyzVHryya7cbN3O1ozGNlXOqLUklN/kcSttHadAS6Y5h591qsBRIx0mfk2YyLr/o&#10;G8qphJnc5BfSQjkUB28WOv9UABnLXOmGx+r2tduWNEyvf1vtKUr5haQuXl4qm5B0dbp2074AXxCv&#10;6qMaOm994KG+TnXsYVn0VZK3l1dIdsOcddynuycqj7TZCWX+qrYctd/wnPuas/zu8iprMGhuDT8u&#10;MNSSHxuQadKPbmrmZMklYZrNSc1YsSTtsdIYEIYD2CntzI6C9uZmoiBbAWLNzeiMxLKTjlp2/Wuc&#10;8zoVXFljyrOa9hiS3qDj6hxuz6VsxqQGHeP+uMvVNf1yflR+sR135dq0QRkgBdKhXinjMlReapv3&#10;bXX5PrkoGJzHSgbGCvqjlpzV6B97yaVhMi8pgyOTZ+2H1hEGBwBqqDU4AACLg8F5rLxlakt+VKB/&#10;7CWXqXkmTubH2g+tIwwOANSAwQGAzYLBeZyGMxv6/+E7K0sF/9asylKzRX0jFa9RS+PWODbyhcEB&#10;gBowOACwWTA4j1N/ZkMv2cf3UIZfIJsS/Gv5lwyG8peUb1TMP0rmQ3+PabWfNGUJWd9IKe/4JTj9&#10;/Y9/+MbzsfnRz8cJgwMANWBwAGCzYHAeJ5kHBf9j77/E35OZ+o5K7pfMLE39AEA0cWP56NpVBjJU&#10;w21oHWFwAKAGDA4AbBYMzmOkYF8Gx5ud0YzHHMG/8hkuC0tJpkPmxMqrRJql8fKJszksU3uMMDgA&#10;UAMGBwA2CwbnPBouCxuTDNWUWZtaYXAeIwwOANSAwQGAzYLBOZ9kYCxjI8kAWfug4wqDAwA1YHAA&#10;YLNgcM4n6wMDUVqaZu2DjisMDgDU0P7govGL+1H6wcCQFABgXZpBCINzIuldnKGh6f9bYqnYuaQx&#10;IAwHAAAAAPsHg3Mu6Yts0choJkcfABh+gEBfPLP2RccUBgcAAAAOBQbnXIpGRu/aDD8kED9AwDK1&#10;cwmDAwAAAIcCg3MeaaZG5mXsd3ckbZPJYZnaeYTBAQAAgEOBwTmPPnj/wyzjopmdlAlCxxIGBwAA&#10;AA4FBgehcwuDAwAAAIcCg4PQuYXBAQAAgEOBwUHo3MLgAAAAwKHA4CB0bmFwAAAA4FBgcBA6tzA4&#10;AAAAcCgwOAidWxgcAAAAOBQYHITOLQwOAAAAHAoMDkLnFgYHAAAADgUGB6FzC4MDAAAAhwKDg9C5&#10;hcEBAACAQ4HBQejcwuAAAADAocDgIHRuYXAAAADgUGBwEDq3MDgAAABwKDA4CJ1bGBwAAAA4FBgc&#10;hM4tDA4AAAAcCgwOQucWBgcAAAAOBQYHoXMLgwMAAACHAoOD0LmFwQEAAIBDgcFB6NzC4AAAAMCh&#10;wOAgdG5hcAAAAGD/fO5z/w+DcaNBztCMzQAAAABJRU5ErkJgglBLAwQKAAAAAAAAACEA4246lhwy&#10;AAAcMgAAFAAAAGRycy9tZWRpYS9pbWFnZTIuc3ZnPHN2ZyB3aWR0aD0iMjA1LjU2IiBoZWlnaHQ9&#10;IjQzLjEyIiB2aWV3Qm94PSIwIDAgMjA1LjU2IDQzLjEyIiB4bWxucz0iaHR0cDovL3d3dy53My5v&#10;cmcvMjAwMC9zdmciIHhtbG5zOnhsaW5rPSJodHRwOi8vd3d3LnczLm9yZy8xOTk5L3hsaW5rIiB4&#10;bWw6c3BhY2U9InByZXNlcnZlIiBvdmVyZmxvdz0idmlzaWJsZSI+PGRlZnM+PC9kZWZzPjxnPjxw&#10;YXRoIGQ9Ik0wIDAgNjQuNjUgMCA2NC42NSA0My4xMiAwIDQzLjEyIDAgMFpNODEuODIgOC43NEM3&#10;OC43NiA4Ljc0IDc2Ljk2IDExLjA0IDc2Ljk2IDEzLjk2IDc2Ljk2IDE2Ljg1IDc4LjggMTkuMSA4&#10;MS44MiAxOS4xIDg0LjI0IDE5LjEgODUuOTUgMTcuNTUgODYuMTcgMTUuMDZMODQuMDYgMTUuMDZD&#10;ODMuODggMTYuNDcgODMuMDYgMTcuMjggODEuODIgMTcuMjggODAuMDEgMTcuMjggNzkuMTMgMTUu&#10;ODMgNzkuMTMgMTMuOTcgNzkuMTMgMTEuOTggODAuMDQgMTAuNTggODEuODIgMTAuNTggODIuOSAx&#10;MC41OCA4My44MyAxMS4zNCA4My45OCAxMi4zMUw4Ni4wOSAxMi4zMUM4NS44NCAxMC4wNyA4NC4w&#10;NCA4Ljc0IDgxLjgyIDguNzRaTTkwLjg2IDExLjUxQzg4LjYyIDExLjUxIDg3LjE2IDEzLjAxIDg3&#10;LjE2IDE1LjI5IDg3LjE2IDE3LjU1IDg4LjYgMTkuMDYgOTAuODYgMTkuMDYgOTMuMDYgMTkuMDYg&#10;OTQuNTcgMTcuNjEgOTQuNTcgMTUuMjkgOTQuNTcgMTMuMDIgOTMuMTMgMTEuNTEgOTAuODYgMTEu&#10;NTFaTTg5LjEzIDE1LjI5Qzg5LjEzIDEzLjgyIDg5Ljc1IDEyLjk5IDkwLjg1IDEyLjk5IDkyLjIx&#10;IDEyLjk5IDkyLjYxIDE0LjEzIDkyLjYxIDE1LjI5IDkyLjYxIDE2LjcgOTIuMDMgMTcuNTggOTAu&#10;ODYgMTcuNTggODkuNzQgMTcuNTcgODkuMTMgMTYuNzQgODkuMTMgMTUuMjlaTTk1Ljc3IDE0LjIz&#10;IDk1Ljc3IDE1LjkyIDk5Ljk0IDE1LjkyIDk5Ljk0IDE0LjIzIDk1Ljc3IDE0LjIzWk0xMDMuNzUg&#10;MTguODYgMTAzLjc1IDEzLjAyIDEwNS4xMSAxMy4wMiAxMDUuMTEgMTEuNyAxMDMuNzUgMTEuNyAx&#10;MDMuNzUgMTEuMjhDMTAzLjc1IDEwLjY3IDEwMy45NCAxMC40NSAxMDQuNTEgMTAuNDUgMTA0Ljcy&#10;IDEwLjQ1IDEwNC45NyAxMC40NiAxMDUuMjIgMTAuNDlMMTA1LjIyIDkuMDNDMTA0LjY0IDguOTkg&#10;MTA0LjMyIDguOTcgMTA0LjE4IDguOTcgMTAyLjc3IDguOTcgMTAxLjc4IDkuNjggMTAxLjc4IDEx&#10;LjE3TDEwMS43OCAxMS43IDEwMC42IDExLjcgMTAwLjYgMTMuMDIgMTAxLjc4IDEzLjAyIDEwMS43&#10;OCAxOC44NiAxMDMuNzUgMTguODZaTTEwNS45IDExLjcgMTA1LjkgMTYuMTVDMTA1LjkgMTguMTIg&#10;MTA2LjYzIDE5LjA2IDEwOC41IDE5LjA2IDEwOS4zNyAxOS4wNiAxMTAuMiAxOC42NyAxMTAuNyAx&#10;Ny44N0wxMTAuNzQgMTcuODcgMTEwLjc0IDE4Ljg3IDExMi42MSAxOC44NyAxMTIuNjEgMTEuNyAx&#10;MTAuNjQgMTEuNyAxMTAuNjQgMTUuNDdDMTEwLjY0IDE2Ljg4IDExMC4yIDE3LjUxIDEwOS4xMiAx&#10;Ny41MSAxMDguMTUgMTcuNTEgMTA3Ljg2IDE2Ljg2IDEwNy44NiAxNS43NkwxMDcuODYgMTEuNyAx&#10;MDUuOSAxMS43Wk0xMTguMTYgMTEuNTFDMTE3LjIzIDExLjUxIDExNi40MyAxMS45NCAxMTUuOTYg&#10;MTIuN0wxMTUuOTIgMTIuNyAxMTUuOTIgMTEuNyAxMTQuMDUgMTEuNyAxMTQuMDUgMTguODYgMTE2&#10;LjAyIDE4Ljg2IDExNi4wMiAxNS4xM0MxMTYuMDIgMTMuODYgMTE2LjMyIDEzLjA1IDExNy41NCAx&#10;My4wNSAxMTguNDUgMTMuMDUgMTE4LjggMTMuNjIgMTE4LjggMTQuOEwxMTguOCAxOC44NiAxMjAu&#10;NzcgMTguODYgMTIwLjc3IDE0LjRDMTIwLjc3IDEyLjM5IDExOS45OCAxMS41MSAxMTguMTYgMTEu&#10;NTFaTTEyNy4yMSA4Ljk3IDEyNy4yMSAxMi41NyAxMjcuMTggMTIuNTdDMTI2Ljc1IDExLjg4IDEy&#10;NS45MiAxMS41IDEyNS4wNiAxMS41IDEyMyAxMS41IDEyMS44OSAxMy4yMyAxMjEuODkgMTUuMjEg&#10;MTIxLjg5IDE3LjI1IDEyMi45NyAxOS4wNSAxMjUuMSAxOS4wNSAxMjYuMDggMTkuMDUgMTI2Ljg1&#10;IDE4LjY4IDEyNy4yNyAxNy45NEwxMjcuMyAxNy45NCAxMjcuMyAxOC44NSAxMjkuMTcgMTguODUg&#10;MTI5LjE3IDguOTcgMTI3LjIxIDguOTdaTTEyMy44NiAxNS4yN0MxMjMuODYgMTMuODggMTI0LjQ2&#10;IDEyLjk4IDEyNS41OCAxMi45OCAxMjYuNzggMTIuOTggMTI3LjI4IDEzLjk1IDEyNy4yOCAxNS4y&#10;NSAxMjcuMjggMTYuNjkgMTI2LjcxIDE3LjU2IDEyNS41OSAxNy41NiAxMjQuMzkgMTcuNTcgMTIz&#10;Ljg2IDE2LjQxIDEyMy44NiAxNS4yN1pNMTMzLjkxIDExLjUxQzEzMS43NSAxMS41MSAxMzAuMjUg&#10;MTMuMTMgMTMwLjI1IDE1LjI5IDEzMC4yNSAxNy40OSAxMzEuNjMgMTkuMDYgMTMzLjkxIDE5LjA2&#10;IDEzNS42MyAxOS4wNiAxMzYuNzQgMTguMjcgMTM3LjI2IDE2LjY1TDEzNS41MyAxNi42NUMxMzUu&#10;MzggMTcuMTUgMTM0LjcxIDE3LjU4IDEzMy45NiAxNy41OCAxMzIuODQgMTcuNTggMTMyLjI3IDE3&#10;IDEzMi4yMSAxNS43N0wxMzcuMzggMTUuNzdDMTM3LjM4IDE1Ljc3IDEzNy4zOSAxNS41MiAxMzcu&#10;MzkgMTUuNDEgMTM3LjQgMTMuMjggMTM2LjE3IDExLjUxIDEzMy45MSAxMS41MVpNMTMyLjIyIDE0&#10;LjUxQzEzMi4zIDEzLjU3IDEzMi44OCAxMi45OSAxMzMuODQgMTIuOTkgMTM0Ljc1IDEyLjk5IDEz&#10;NS4yMiAxMy40MyAxMzUuNDIgMTQuNTFMMTMyLjIyIDE0LjUxWk0xNDMuNSA4Ljk3IDE0My41IDEy&#10;LjU3IDE0My40NyAxMi41N0MxNDMuMDQgMTEuODggMTQyLjIxIDExLjUgMTQxLjM1IDExLjUgMTM5&#10;LjI5IDExLjUgMTM4LjE4IDEzLjIzIDEzOC4xOCAxNS4yMSAxMzguMTggMTcuMjUgMTM5LjI2IDE5&#10;LjA1IDE0MS4zOSAxOS4wNSAxNDIuMzcgMTkuMDUgMTQzLjE0IDE4LjY4IDE0My41NiAxNy45NEwx&#10;NDMuNTkgMTcuOTQgMTQzLjU5IDE4Ljg1IDE0NS40NiAxOC44NSAxNDUuNDYgOC45NyAxNDMuNSA4&#10;Ljk3Wk0xNDAuMTUgMTUuMjdDMTQwLjE1IDEzLjg4IDE0MC43NSAxMi45OCAxNDEuODcgMTIuOTgg&#10;MTQzLjA3IDEyLjk4IDE0My41NyAxMy45NSAxNDMuNTcgMTUuMjUgMTQzLjU3IDE2LjY5IDE0MyAx&#10;Ny41NiAxNDEuODggMTcuNTYgMTQwLjY3IDE3LjU3IDE0MC4xNSAxNi40MSAxNDAuMTUgMTUuMjda&#10;TTE1MC42NyA4Ljk3IDE1MC42NyAxOC44NiAxNTIuNTQgMTguODYgMTUyLjU0IDE3Ljk1IDE1Mi41&#10;NyAxNy45NUMxNTIuOTYgMTguNjcgMTUzLjc2IDE5LjA2IDE1NC45MSAxOS4wNiAxNTYuNDYgMTku&#10;MDYgMTU3Ljg5IDE3Ljc5IDE1Ny44OSAxNS4yOCAxNTcuODkgMTIuNjggMTU2LjM3IDExLjUxIDE1&#10;NC45MyAxMS41MSAxNTMuOTIgMTEuNTEgMTUzLjEgMTEuOTMgMTUyLjY3IDEyLjU4TDE1Mi42NCAx&#10;Mi41OCAxNTIuNjQgOC45OCAxNTAuNjcgOC45OFpNMTUyLjU3IDE1LjI5QzE1Mi41NyAxMy45NyAx&#10;NTMuMTUgMTIuOTkgMTU0LjIzIDEyLjk5IDE1NS4zOCAxMi45OSAxNTUuOTIgMTQuMDIgMTU1Ljky&#10;IDE1LjI5IDE1NS45MiAxNi41NiAxNTUuMzUgMTcuNTggMTU0LjI0IDE3LjU4IDE1My4xNiAxNy41&#10;NyAxNTIuNTcgMTYuNiAxNTIuNTcgMTUuMjlaTTE1OC4yNCAxMS43IDE2MC43NiAxOC40MkMxNjAu&#10;ODMgMTguNjEgMTYwLjg0IDE4Ljc0IDE2MC44NCAxOC44NiAxNjAuODQgMTkuMzcgMTYwLjUyIDE5&#10;Ljc2IDE1OS45NyAxOS43NiAxNTkuNjkgMTkuNzYgMTU5LjM1IDE5Ljc1IDE1OC45MyAxOS42OUwx&#10;NTguOTMgMjEuMzFDMTU5LjM1IDIxLjM1IDE1OS42OSAyMS4zOCAxNjAuMTYgMjEuMzggMTYxLjQ5&#10;IDIxLjM4IDE2Mi4xOCAyMC44OCAxNjIuNiAxOS43NkwxNjUuNTkgMTEuNyAxNjMuNTUgMTEuNyAx&#10;NjEuOTggMTYuNiAxNjEuOTUgMTYuNiAxNjAuMzMgMTEuNyAxNTguMjQgMTEuN1pNNzcuNzEgMjQu&#10;OTIgNzcuNzEgMjcuMDcgNzYuNTIgMjcuMDcgNzYuNTIgMjguMzkgNzcuNzEgMjguMzkgNzcuNzEg&#10;MzIuNTlDNzcuNzEgMzMuODYgNzguNDQgMzQuMzIgNzkuOTUgMzQuMzIgODAuMzQgMzQuMzIgODAu&#10;NzggMzQuMzEgODEuMTEgMzQuMjVMODEuMTEgMzIuNzFDODAuOTQgMzIuNzUgODAuNzIgMzIuNzcg&#10;ODAuNSAzMi43NyA3OS44NCAzMi43NyA3OS42NyAzMi42IDc5LjY3IDMxLjk0TDc5LjY3IDI4LjM5&#10;IDgxLjExIDI4LjM5IDgxLjExIDI3LjA3IDc5LjY3IDI3LjA3IDc5LjY3IDI0LjkyIDc3LjcxIDI0&#10;LjkyWk04MS45OSAyNC4zNCA4MS45OSAzNC4yMyA4My45NiAzNC4yMyA4My45NiAzMC40OEM4My45&#10;NiAyOS4yMiA4NC4yOCAyOC40MyA4NS40OCAyOC40MyA4Ni4zOSAyOC40MyA4Ni43NCAyOSA4Ni43&#10;NCAzMC4xNkw4Ni43NCAzNC4yMyA4OC43MSAzNC4yMyA4OC43MSAyOS43NkM4OC43MSAyNy43OCA4&#10;Ny45MiAyNi44OCA4Ni4xMSAyNi44OCA4NS4yNyAyNi44OCA4NC40NSAyNy4zNCA4NCAyOC4wN0w4&#10;My45NiAyOC4wNyA4My45NiAyNC4zNCA4MS45OSAyNC4zNFpNOTMuNDUgMjYuODhDOTEuMjkgMjYu&#10;ODggODkuNzkgMjguNSA4OS43OSAzMC42NiA4OS43OSAzMi44NiA5MS4xNyAzNC40MyA5My40NSAz&#10;NC40MyA5NS4xNyAzNC40MyA5Ni4yOCAzMy42NCA5Ni44IDMyLjAyTDk1LjA3IDMyLjAyQzk0Ljky&#10;IDMyLjUyIDk0LjI1IDMyLjk1IDkzLjUgMzIuOTUgOTIuMzggMzIuOTUgOTEuODEgMzIuMzcgOTEu&#10;NzUgMzEuMTRMOTYuOTIgMzEuMTRDOTYuOTIgMzEuMTQgOTYuOTMgMzAuODkgOTYuOTMgMzAuNzgg&#10;OTYuOTQgMjguNjUgOTUuNzEgMjYuODggOTMuNDUgMjYuODhaTTkxLjc2IDI5Ljg4QzkxLjg0IDI4&#10;Ljk0IDkyLjQyIDI4LjM2IDkzLjM4IDI4LjM2IDk0LjI5IDI4LjM2IDk0Ljc3IDI4LjggOTQuOTYg&#10;MjkuODhMOTEuNzYgMjkuODhaTTEwMi4wMiAyNC4zNCAxMDIuMDIgMzQuMjMgMTA5LjUzIDM0LjIz&#10;IDEwOS41MyAzMi40IDEwNC4yIDMyLjQgMTA0LjIgMjkuOTggMTA4Ljk5IDI5Ljk4IDEwOC45OSAy&#10;OC4yOSAxMDQuMiAyOC4yOSAxMDQuMiAyNi4xNyAxMDkuNDIgMjYuMTcgMTA5LjQyIDI0LjM0IDEw&#10;Mi4wMiAyNC4zNFpNMTEwLjcyIDI3LjA3IDExMC43MiAzMS41MkMxMTAuNzIgMzMuNDkgMTExLjQ1&#10;IDM0LjQzIDExMy4zMiAzNC40MyAxMTQuMTkgMzQuNDMgMTE1LjAyIDM0LjA0IDExNS41MiAzMy4y&#10;NEwxMTUuNTYgMzMuMjQgMTE1LjU2IDM0LjI0IDExNy40MyAzNC4yNCAxMTcuNDMgMjcuMDggMTE1&#10;LjQ2IDI3LjA4IDExNS40NiAzMC44NUMxMTUuNDYgMzIuMjYgMTE1LjAyIDMyLjg5IDExMy45NCAz&#10;Mi44OSAxMTIuOTcgMzIuODkgMTEyLjY4IDMyLjI0IDExMi42OCAzMS4xNEwxMTIuNjggMjcuMDgg&#10;MTEwLjcyIDI3LjA4Wk0xMjMuMDYgMjYuODhDMTIyLjA4IDI2Ljg4IDEyMS4xNSAyNy41IDEyMC43&#10;NyAyOC40TDEyMC43NCAyOC40IDEyMC43NCAyNy4wNyAxMTguODcgMjcuMDcgMTE4Ljg3IDM0LjIz&#10;IDEyMC44NCAzNC4yMyAxMjAuODQgMzFDMTIwLjg0IDI5LjY4IDEyMS4zNSAyOC43IDEyMi43OCAy&#10;OC43IDEyMy4wNiAyOC43IDEyMy4yOSAyOC43MyAxMjMuNDkgMjguNzdMMTIzLjQ5IDI2Ljk0QzEy&#10;My4zOSAyNi45MiAxMjMuMjUgMjYuODggMTIzLjA2IDI2Ljg4Wk0xMjcuNTYgMjYuODhDMTI1LjMy&#10;IDI2Ljg4IDEyMy44NiAyOC4zOCAxMjMuODYgMzAuNjYgMTIzLjg2IDMyLjkyIDEyNS4zIDM0LjQz&#10;IDEyNy41NiAzNC40MyAxMjkuNzYgMzQuNDMgMTMxLjI3IDMyLjk4IDEzMS4yNyAzMC42NiAxMzEu&#10;MjcgMjguMzkgMTI5LjgzIDI2Ljg4IDEyNy41NiAyNi44OFpNMTI1LjgzIDMwLjY2QzEyNS44MyAy&#10;OS4xOSAxMjYuNDUgMjguMzYgMTI3LjU1IDI4LjM2IDEyOC45MSAyOC4zNiAxMjkuMzEgMjkuNSAx&#10;MjkuMzEgMzAuNjYgMTI5LjMxIDMyLjA3IDEyOC43MyAzMi45NSAxMjcuNTYgMzIuOTUgMTI2LjQ0&#10;IDMyLjk0IDEyNS44MyAzMi4xMSAxMjUuODMgMzAuNjZaTTEzNi41MSAyNi44OEMxMzUuNTggMjYu&#10;ODggMTM0Ljg1IDI3LjI0IDEzNC4zOCAyNy45OUwxMzQuMzUgMjcuOTkgMTM0LjM1IDI3LjA4IDEz&#10;Mi40OCAyNy4wOCAxMzIuNDggMzYuNzYgMTM0LjQ1IDM2Ljc2IDEzNC40NSAzMy4zNSAxMzQuNDgg&#10;MzMuMzVDMTM0Ljk1IDM0LjA0IDEzNS43NCAzNC40MyAxMzYuNjMgMzQuNDMgMTM4LjY5IDM0LjQz&#10;IDEzOS43NyAzMi43IDEzOS43NyAzMC43MyAxMzkuNzcgMjguNTkgMTM4LjY5IDI2Ljg4IDEzNi41&#10;MSAyNi44OFpNMTM0LjM4IDMwLjY3QzEzNC4zOCAyOS4yMiAxMzQuOTkgMjguMzYgMTM2LjA3IDI4&#10;LjM2IDEzNy4zOSAyOC4zNiAxMzcuOCAyOS41OCAxMzcuOCAzMC42NyAxMzcuOCAzMS45NCAxMzcu&#10;MzIgMzIuOTQgMTM2LjEgMzIuOTQgMTM0LjkxIDMyLjk0IDEzNC4zOCAzMS45NiAxMzQuMzggMzAu&#10;NjdaTTE0NC4xOSAyNi44OEMxNDIuMDMgMjYuODggMTQwLjUzIDI4LjUgMTQwLjUzIDMwLjY2IDE0&#10;MC41MyAzMi44NiAxNDEuOTEgMzQuNDMgMTQ0LjE5IDM0LjQzIDE0NS45MSAzNC40MyAxNDcuMDIg&#10;MzMuNjQgMTQ3LjU0IDMyLjAyTDE0NS44MSAzMi4wMkMxNDUuNjYgMzIuNTIgMTQ0Ljk5IDMyLjk1&#10;IDE0NC4yNCAzMi45NSAxNDMuMTIgMzIuOTUgMTQyLjU1IDMyLjM3IDE0Mi40OSAzMS4xNEwxNDcu&#10;NjYgMzEuMTRDMTQ3LjY2IDMxLjE0IDE0Ny42NyAzMC44OSAxNDcuNjcgMzAuNzggMTQ3LjY4IDI4&#10;LjY1IDE0Ni40NSAyNi44OCAxNDQuMTkgMjYuODhaTTE0Mi41IDI5Ljg4QzE0Mi41OCAyOC45NCAx&#10;NDMuMTYgMjguMzYgMTQ0LjEyIDI4LjM2IDE0NS4wMyAyOC4zNiAxNDUuNTEgMjguOCAxNDUuNyAy&#10;OS44OEwxNDIuNSAyOS44OFpNMTUyLjA3IDI2Ljg4QzE1MC4wNiAyNi44OCAxNDguNzcgMjcuNzEg&#10;MTQ4LjY5IDI5LjI4TDE1MC42NiAyOS4yOEMxNTAuNzMgMjguNTMgMTUxLjE2IDI4LjIgMTUxLjk4&#10;IDI4LjIgMTUyLjY0IDI4LjIgMTUzLjI0IDI4LjM0IDE1My4yNCAyOS4xNiAxNTMuMjQgMjkuOCAx&#10;NTIuNjkgMjkuOTEgMTUxLjQxIDMwLjA1IDE1MC4yMiAzMC4xNyAxNDkuNTUgMzAuMzggMTQ5LjEg&#10;MzAuNzcgMTQ4LjcgMzEuMTIgMTQ4LjQ4IDMxLjYgMTQ4LjQ4IDMyLjI5IDE0OC40OCAzMy42OCAx&#10;NDkuNDUgMzQuNDQgMTUwLjkyIDM0LjQ0IDE1MS45MyAzNC40NCAxNTIuNzggMzQuMTQgMTUzLjMz&#10;IDMzLjU1IDE1My4zNCAzMy43OCAxNTMuNCAzNC4wMiAxNTMuNDcgMzQuMjRMMTU1LjQ2IDM0LjI0&#10;QzE1NS4yOCAzMy45NSAxNTUuMjEgMzMuMjggMTU1LjIxIDMyLjcyTDE1NS4yMSAyOC45M0MxNTUu&#10;MiAyNy41OCAxNTQuMTYgMjYuODggMTUyLjA3IDI2Ljg4Wk0xNTAuNDMgMzIuMTlDMTUwLjQzIDMx&#10;LjQxIDE1MS4wMyAzMS4xOSAxNTIuMDQgMzEuMDcgMTUyLjcgMzAuOTkgMTUzLjA1IDMwLjg5IDE1&#10;My4yMyAzMC43MkwxNTMuMjMgMzEuNDhDMTUzLjIzIDMyLjUzIDE1Mi42OSAzMy4xIDE1MS42NCAz&#10;My4xIDE1MC43OCAzMy4xMSAxNTAuNDMgMzIuNzYgMTUwLjQzIDMyLjE5Wk0xNjAuNzcgMjYuODhD&#10;MTU5Ljg0IDI2Ljg4IDE1OS4wNCAyNy4zMSAxNTguNTcgMjguMDdMMTU4LjUzIDI4LjA3IDE1OC41&#10;MyAyNy4wNyAxNTYuNjYgMjcuMDcgMTU2LjY2IDM0LjIzIDE1OC42MyAzNC4yMyAxNTguNjMgMzAu&#10;NUMxNTguNjMgMjkuMjMgMTU4LjkzIDI4LjQyIDE2MC4xNSAyOC40MiAxNjEuMDYgMjguNDIgMTYx&#10;LjQxIDI4Ljk5IDE2MS40MSAzMC4xN0wxNjEuNDEgMzQuMjMgMTYzLjM4IDM0LjIzIDE2My4zOCAy&#10;OS43N0MxNjMuMzcgMjcuNzYgMTYyLjU4IDI2Ljg4IDE2MC43NyAyNi44OFpNMTY4Ljc1IDI0LjM0&#10;IDE2OC43NSAzMC41M0MxNjguNzUgMzMgMTcwLjA5IDM0LjQ2IDE3Mi45NiAzNC40NiAxNzUuNzYg&#10;MzQuNDYgMTc3LjE4IDMyLjk5IDE3Ny4xOCAzMC41M0wxNzcuMTggMjQuMzQgMTc1LjAxIDI0LjM0&#10;IDE3NS4wMSAzMC41M0MxNzUuMDEgMzEuOTggMTc0LjQ4IDMyLjY0IDE3Mi45NiAzMi42NCAxNzEu&#10;NTYgMzIuNjQgMTcwLjkyIDMxLjk5IDE3MC45MiAzMC41M0wxNzAuOTIgMjQuMzQgMTY4Ljc1IDI0&#10;LjM0Wk0xODIuOSAyNi44OEMxODEuOTcgMjYuODggMTgxLjE3IDI3LjMxIDE4MC43IDI4LjA3TDE4&#10;MC42NiAyOC4wNyAxODAuNjYgMjcuMDcgMTc4Ljc5IDI3LjA3IDE3OC43OSAzNC4yMyAxODAuNzYg&#10;MzQuMjMgMTgwLjc2IDMwLjVDMTgwLjc2IDI5LjIzIDE4MS4wNiAyOC40MiAxODIuMjggMjguNDIg&#10;MTgzLjE5IDI4LjQyIDE4My41NCAyOC45OSAxODMuNTQgMzAuMTdMMTgzLjU0IDM0LjIzIDE4NS41&#10;MSAzNC4yMyAxODUuNTEgMjkuNzdDMTg1LjUxIDI3Ljc2IDE4NC43MiAyNi44OCAxODIuOSAyNi44&#10;OFpNMTg2Ljk5IDI0LjM0IDE4Ni45OSAyNS45NiAxODguOTYgMjUuOTYgMTg4Ljk2IDI0LjM0IDE4&#10;Ni45OSAyNC4zNFpNMTg2Ljk5IDI3LjA3IDE4Ni45OSAzNC4yMyAxODguOTYgMzQuMjMgMTg4Ljk2&#10;IDI3LjA3IDE4Ni45OSAyNy4wN1pNMTkzLjkyIDI2Ljg4QzE5MS42OCAyNi44OCAxOTAuMjIgMjgu&#10;MzggMTkwLjIyIDMwLjY2IDE5MC4yMiAzMi45MiAxOTEuNjYgMzQuNDMgMTkzLjkyIDM0LjQzIDE5&#10;Ni4xMiAzNC40MyAxOTcuNjMgMzIuOTggMTk3LjYzIDMwLjY2IDE5Ny42MyAyOC4zOSAxOTYuMTkg&#10;MjYuODggMTkzLjkyIDI2Ljg4Wk0xOTIuMTkgMzAuNjZDMTkyLjE5IDI5LjE5IDE5Mi44MSAyOC4z&#10;NiAxOTMuOTEgMjguMzYgMTk1LjI3IDI4LjM2IDE5NS42NyAyOS41IDE5NS42NyAzMC42NiAxOTUu&#10;NjcgMzIuMDcgMTk1LjA5IDMyLjk1IDE5My45MiAzMi45NSAxOTIuOCAzMi45NCAxOTIuMTkgMzIu&#10;MTEgMTkyLjE5IDMwLjY2Wk0yMDIuOTYgMjYuODhDMjAyLjAzIDI2Ljg4IDIwMS4yMyAyNy4zMSAy&#10;MDAuNzYgMjguMDdMMjAwLjcyIDI4LjA3IDIwMC43MiAyNy4wNyAxOTguODUgMjcuMDcgMTk4Ljg1&#10;IDM0LjIzIDIwMC44MiAzNC4yMyAyMDAuODIgMzAuNUMyMDAuODIgMjkuMjMgMjAxLjEyIDI4LjQy&#10;IDIwMi4zNCAyOC40MiAyMDMuMjUgMjguNDIgMjAzLjYgMjguOTkgMjAzLjYgMzAuMTdMMjAzLjYg&#10;MzQuMjMgMjA1LjU3IDM0LjIzIDIwNS41NyAyOS43N0MyMDUuNTYgMjcuNzYgMjA0Ljc3IDI2Ljg4&#10;IDIwMi45NiAyNi44OFoiIGZpbGw9IiMyRDMxOEEiLz48cGF0aCBkPSJNMzIuMzIgNS4wNCAzMi44&#10;OCA2LjY3IDM0LjYxIDYuNjcgMzMuMTggNy42OSAzMy43NCA5LjM3IDMyLjMxIDguMzUgMzAuOSA5&#10;LjM3IDMxLjQ2IDcuNjkgMzAuMDMgNi42NyAzMS43NiA2LjY3IDMyLjMyIDUuMDRaTTI1LjE1IDYu&#10;OTdDMjQuOTUgNy40OCAyNC43OSA4LjA0IDI0LjU5IDguNiAyNC4wMyA4LjYgMjMuNDcgOC42IDIy&#10;Ljg2IDguNiAyMy4zMiA4Ljk2IDIzLjgzIDkuMjYgMjQuMjkgOS42MiAyNC4wOSAxMC4xOCAyMy45&#10;MyAxMC43NCAyMy43MyAxMS4zIDI0LjI0IDEwLjk0IDI0LjcgMTAuNTkgMjUuMTYgMTAuMjggMjUu&#10;NjIgMTAuNTkgMjYuMDggMTAuOTQgMjYuNTkgMTEuMyAyNi4zOSAxMC43NCAyNi4yMyAxMC4xOCAy&#10;Ni4wMyA5LjYyIDI2LjQ5IDkuMjYgMjcgOC45NiAyNy40NiA4LjYgMjYuODUgOC42IDI2LjI5IDgu&#10;NiAyNS43MyA4LjYgMjUuNSA4LjA0IDI1LjM1IDcuNDggMjUuMTUgNi45N0wyNS4xNSA2Ljk3Wk0x&#10;OS45IDEyLjIyQzE5LjcgMTIuNzggMTkuNTQgMTMuMjkgMTkuMzQgMTMuODUgMTguNzggMTMuODUg&#10;MTguMTcgMTMuODUgMTcuNjEgMTMuODUgMTguMDcgMTQuMjEgMTguNTMgMTQuNTYgMTguOTggMTQu&#10;ODcgMTguODMgMTUuNDMgMTguNjcgMTUuOTkgMTguNDcgMTYuNTUgMTguOTMgMTYuMTkgMTkuNDQg&#10;MTUuODkgMTkuOSAxNS41MyAyMC4zNiAxNS44OSAyMC44MiAxNi4xOSAyMS4yNyAxNi41NSAyMS4x&#10;MiAxNS45OSAyMC45MSAxNS40MyAyMC43NiAxNC44NyAyMS4yMiAxNC41NiAyMS42OCAxNC4yMSAy&#10;Mi4xMyAxMy44NSAyMS41NyAxMy44NSAyMS4wMSAxMy44NSAyMC40IDEzLjg1IDIwLjI2IDEzLjI5&#10;IDIwLjA2IDEyLjc4IDE5LjkgMTIuMjJMMTkuOSAxMi4yMlpNMTcuOTcgMTkuMzlDMTcuNzcgMTku&#10;OTUgMTcuNjEgMjAuNDYgMTcuNDEgMjEuMDIgMTYuODUgMjEuMDIgMTYuMjkgMjEuMDIgMTUuNjgg&#10;MjEuMDIgMTYuMTQgMjEuMzggMTYuNiAyMS43MyAxNy4xMSAyMi4wOSAxNi45MSAyMi42IDE2Ljc1&#10;IDIzLjE2IDE2LjU1IDIzLjcyIDE3LjAxIDIzLjM2IDE3LjUyIDIzLjA2IDE3Ljk4IDIyLjcgMTgu&#10;NDQgMjMuMDYgMTguOSAyMy4zNiAxOS40MSAyMy43MiAxOS4yMSAyMy4xNiAxOS4wNSAyMi42IDE4&#10;Ljg1IDIyLjA5IDE5LjMxIDIxLjczIDE5Ljc3IDIxLjM4IDIwLjI4IDIxLjAyIDE5LjY3IDIxLjAy&#10;IDE5LjExIDIxLjAyIDE4LjU1IDIxLjAyIDE4LjMzIDIwLjQ2IDE4LjEyIDE5Ljk1IDE3Ljk3IDE5&#10;LjM5TDE3Ljk3IDE5LjM5Wk0xOS45IDI2LjU3QzE5LjcgMjcuMTMgMTkuNTQgMjcuNjkgMTkuMzQg&#10;MjguMiAxOC43OCAyOC4yIDE4LjE3IDI4LjIgMTcuNjEgMjguMiAxOC4wNyAyOC41NiAxOC41MyAy&#10;OC45MSAxOC45OCAyOS4yNyAxOC44MyAyOS43OCAxOC42NyAzMC4zNCAxOC40NyAzMC45IDE4Ljkz&#10;IDMwLjU0IDE5LjQ0IDMwLjI0IDE5LjkgMjkuODggMjAuMzYgMzAuMjQgMjAuODIgMzAuNTQgMjEu&#10;MjcgMzAuOSAyMS4xMiAzMC4zNCAyMC45MSAyOS43OCAyMC43NiAyOS4yNyAyMS4yMiAyOC45MSAy&#10;MS42OCAyOC41NiAyMi4xMyAyOC4yIDIxLjU3IDI4LjIgMjEuMDEgMjguMiAyMC40IDI4LjIgMjAu&#10;MjYgMjcuNjkgMjAuMDYgMjcuMTMgMTkuOSAyNi41N0wxOS45IDI2LjU3Wk0yNS4xNSAzMS44MkMy&#10;NC45NSAzMi4zOCAyNC43OSAzMi45NCAyNC41OSAzMy41IDI0LjAzIDMzLjUgMjMuNDcgMzMuNSAy&#10;Mi44NiAzMy41IDIzLjMyIDMzLjg2IDIzLjgzIDM0LjE2IDI0LjI5IDM0LjUyIDI0LjA5IDM1LjA4&#10;IDIzLjkzIDM1LjY0IDIzLjczIDM2LjE1IDI0LjI0IDM1Ljg0IDI0LjcgMzUuNDkgMjUuMTYgMzUu&#10;MTggMjUuNjIgMzUuNDkgMjYuMDggMzUuODQgMjYuNTkgMzYuMTUgMjYuMzkgMzUuNjQgMjYuMjMg&#10;MzUuMDggMjYuMDMgMzQuNTIgMjYuNDkgMzQuMTYgMjcgMzMuODYgMjcuNDYgMzMuNSAyNi44NSAz&#10;My41IDI2LjI5IDMzLjUgMjUuNzMgMzMuNSAyNS41IDMyLjk0IDI1LjM1IDMyLjM4IDI1LjE1IDMx&#10;LjgyTDI1LjE1IDMxLjgyWk0zMS43NiAzNS4zOCAzMC4wMyAzNS40MyAzMS40NiAzNi40NSAzMC45&#10;IDM4LjA4IDMyLjMzIDM3LjA2IDMzLjc2IDM4LjA4IDMzLjIgMzYuNDUgMzQuNjMgMzUuNDMgMzIu&#10;OSAzNS4zOCAzMi4zNCAzMy43NSAzMS43NiAzNS4zOFpNMzkuNSA2Ljk3QzM5LjM1IDcuNDggMzku&#10;MTQgOC4wNCAzOC45NCA4LjYgMzguMzggOC42IDM3LjgyIDguNiAzNy4yMSA4LjYgMzcuNzIgOC45&#10;NiAzOC4xOCA5LjI2IDM4LjY0IDkuNjIgMzguNDQgMTAuMTggMzguMjggMTAuNzQgMzguMTMgMTEu&#10;MyAzOC41OSAxMC45NCAzOS4wNSAxMC41OSAzOS41IDEwLjI4IDM5Ljk2IDEwLjU5IDQwLjQ3IDEw&#10;Ljk0IDQwLjkzIDExLjMgNDAuNzMgMTAuNzQgNDAuNTcgMTAuMTggNDAuNDIgOS42MiA0MC44OCA5&#10;LjI2IDQxLjM0IDguOTYgNDEuNzkgOC42IDQxLjIzIDguNiA0MC42MiA4LjYgNDAuMDYgOC42IDM5&#10;Ljg2IDguMDQgMzkuNzEgNy40OCAzOS41IDYuOTdMMzkuNSA2Ljk3Wk00NC43NSAxMi4yMkM0NC42&#10;IDEyLjc4IDQ0LjM5IDEzLjI5IDQ0LjI0IDEzLjg1IDQzLjYzIDEzLjg1IDQzLjA3IDEzLjg1IDQy&#10;LjUxIDEzLjg1IDQyLjk3IDE0LjIxIDQzLjQzIDE0LjU2IDQzLjg4IDE0Ljg3IDQzLjczIDE1LjQz&#10;IDQzLjUyIDE1Ljk5IDQzLjM3IDE2LjU1IDQzLjgzIDE2LjE5IDQ0LjI5IDE1Ljg5IDQ0Ljc0IDE1&#10;LjUzIDQ1LjI1IDE1Ljg5IDQ1LjcxIDE2LjE5IDQ2LjE3IDE2LjU1IDQ2LjAyIDE1Ljk5IDQ1Ljgx&#10;IDE1LjQzIDQ1LjY2IDE0Ljg3IDQ2LjEyIDE0LjU2IDQ2LjU4IDE0LjIxIDQ3LjAzIDEzLjg1IDQ2&#10;LjQ3IDEzLjg1IDQ1LjkxIDEzLjg1IDQ1LjMgMTMuODUgNDUuMTUgMTMuMjkgNDQuOTUgMTIuNzgg&#10;NDQuNzUgMTIuMjJMNDQuNzUgMTIuMjJaTTQ2LjY4IDE5LjM5QzQ2LjUzIDE5Ljk1IDQ2LjMyIDIw&#10;LjQ2IDQ2LjE3IDIxLjAyIDQ1LjU2IDIxLjAyIDQ1IDIxLjAyIDQ0LjQ0IDIxLjAyIDQ0LjkgMjEu&#10;MzggNDUuMzYgMjEuNzMgNDUuODEgMjIuMDkgNDUuNjYgMjIuNiA0NS40NSAyMy4xNiA0NS4zIDIz&#10;LjcyIDQ1Ljc2IDIzLjM2IDQ2LjIyIDIzLjA2IDQ2LjY3IDIyLjcgNDcuMTggMjMuMDYgNDcuNjQg&#10;MjMuMzYgNDguMSAyMy43MiA0Ny45NSAyMy4xNiA0Ny43NCAyMi42IDQ3LjU5IDIyLjA5IDQ4LjA1&#10;IDIxLjczIDQ4LjUxIDIxLjM4IDQ4Ljk2IDIxLjAyIDQ4LjQgMjEuMDIgNDcuNzkgMjEuMDIgNDcu&#10;MjMgMjEuMDIgNDcuMDQgMjAuNDYgNDYuODggMTkuOTUgNDYuNjggMTkuMzlMNDYuNjggMTkuMzla&#10;TTQ0Ljc1IDI2LjU3QzQ0LjYgMjcuMTMgNDQuMzkgMjcuNjkgNDQuMjQgMjguMiA0My42MyAyOC4y&#10;IDQzLjA3IDI4LjIgNDIuNTEgMjguMiA0Mi45NyAyOC41NiA0My40MyAyOC45MSA0My44OCAyOS4y&#10;NyA0My43MyAyOS43OCA0My41MiAzMC4zNCA0My4zNyAzMC45IDQzLjgzIDMwLjU0IDQ0LjI5IDMw&#10;LjI0IDQ0Ljc0IDI5Ljg4IDQ1LjI1IDMwLjI0IDQ1LjcxIDMwLjU0IDQ2LjE3IDMwLjkgNDYuMDIg&#10;MzAuMzQgNDUuODEgMjkuNzggNDUuNjYgMjkuMjcgNDYuMTIgMjguOTEgNDYuNTggMjguNTYgNDcu&#10;MDMgMjguMiA0Ni40NyAyOC4yIDQ1LjkxIDI4LjIgNDUuMyAyOC4yIDQ1LjE1IDI3LjY5IDQ0Ljk1&#10;IDI3LjEzIDQ0Ljc1IDI2LjU3TDQ0Ljc1IDI2LjU3Wk0zOS41IDMxLjgyQzM5LjM1IDMyLjM4IDM5&#10;LjE0IDMyLjk0IDM4Ljk5IDMzLjUgMzguMzggMzMuNSAzNy44MiAzMy41IDM3LjIxIDMzLjUgMzcu&#10;NzIgMzMuODYgMzguMTggMzQuMTYgMzguNjQgMzQuNTIgMzguNDQgMzUuMDggMzguMjggMzUuNjQg&#10;MzguMTMgMzYuMTUgMzguNTkgMzUuODQgMzkuMDUgMzUuNDkgMzkuNSAzNS4xOCAzOS45NiAzNS40&#10;OSA0MC40NyAzNS44NCA0MC45MyAzNi4xNSA0MC43MyAzNS42NCA0MC41NyAzNS4wOCA0MC40MiAz&#10;NC41MiA0MC44OCAzNC4xNiA0MS4zNCAzMy44NiA0MS43OSAzMy41IDQxLjIzIDMzLjUgNDAuNjIg&#10;MzMuNSA0MC4wNiAzMy41IDM5Ljg2IDMyLjk0IDM5LjcxIDMyLjM4IDM5LjUgMzEuODJMMzkuNSAz&#10;MS44MloiIGZpbGw9IiNGNEU1MEMiLz48L2c+PC9zdmc+UEsDBBQABgAIAAAAIQAqVdFV4AAAAAkB&#10;AAAPAAAAZHJzL2Rvd25yZXYueG1sTI9Ba8JAEIXvhf6HZQq96SaxVYnZiEjbkxSqheJtzI5JMDsb&#10;smsS/33XU3ubx3u8+V62Hk0jeupcbVlBPI1AEBdW11wq+D68T5YgnEfW2FgmBTdysM4fHzJMtR34&#10;i/q9L0UoYZeigsr7NpXSFRUZdFPbEgfvbDuDPsiulLrDIZSbRiZRNJcGaw4fKmxpW1Fx2V+Ngo8B&#10;h80sfut3l/P2djy8fv7sYlLq+WncrEB4Gv1fGO74AR3ywHSyV9ZONAqSWQgqmCxfwoK7Hy2ScJ0U&#10;zJMFyDyT/xfkvwA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IdJWWYRBAAA0QgAAA4AAAAAAAAAAAAAAAAAQwIAAGRycy9lMm9Eb2MueG1sUEsB&#10;Ai0ACgAAAAAAAAAhAKw0VykBMgAAATIAABQAAAAAAAAAAAAAAAAAgAYAAGRycy9tZWRpYS9pbWFn&#10;ZTEucG5nUEsBAi0ACgAAAAAAAAAhAONuOpYcMgAAHDIAABQAAAAAAAAAAAAAAAAAszgAAGRycy9t&#10;ZWRpYS9pbWFnZTIuc3ZnUEsBAi0AFAAGAAgAAAAhACpV0VXgAAAACQEAAA8AAAAAAAAAAAAAAAAA&#10;AWsAAGRycy9kb3ducmV2LnhtbFBLAQItABQABgAIAAAAIQAiVg7uxwAAAKUBAAAZAAAAAAAAAAAA&#10;AAAAAA5sAABkcnMvX3JlbHMvZTJvRG9jLnhtbC5yZWxzUEsFBgAAAAAHAAcAvgEAAAxtAAAAAA==&#10;">
              <v:shapetype id="_x0000_t202" coordsize="21600,21600" o:spt="202" path="m,l,21600r21600,l21600,xe">
                <v:stroke joinstyle="miter"/>
                <v:path gradientshapeok="t" o:connecttype="rect"/>
              </v:shapetype>
              <v:shape id="_x0000_s1033" type="#_x0000_t202" al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Grant agreement number: 101134558 — ASSIST — ERASMUS-2023-PCOOP-ENGO" style="position:absolute;top:6724;width:67976;height:3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63951840" w14:textId="77777777" w:rsidR="00076E54" w:rsidRPr="0019489F" w:rsidRDefault="00076E54" w:rsidP="00076E54">
                      <w:pPr>
                        <w:pStyle w:val="Disclaimer"/>
                        <w:jc w:val="center"/>
                      </w:pPr>
                      <w:r w:rsidRPr="00A242B4">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Grant agreement number: </w:t>
                      </w:r>
                      <w:r w:rsidRPr="0062724D">
                        <w:t>101134558 — ASSIST — ERASMUS-2023-PCOOP-ENGO</w:t>
                      </w:r>
                    </w:p>
                    <w:p w14:paraId="4DDC676A" w14:textId="174F985E" w:rsidR="007641E0" w:rsidRPr="0062724D" w:rsidRDefault="007641E0" w:rsidP="00076E54">
                      <w:pPr>
                        <w:pStyle w:val="Disclaimer"/>
                        <w:jc w:val="center"/>
                        <w:rPr>
                          <w:lang w:val="el-GR"/>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34" type="#_x0000_t75" style="position:absolute;top:1007;width:21065;height:4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XLyQAAAOMAAAAPAAAAZHJzL2Rvd25yZXYueG1sRI9BT8Mw&#10;DIXvSPyHyJO4sXRdF41u2QSTJrjSTjtbjWmrNU7UhK3w6wkSEkf7Pb/vebuf7CCuNIbesYbFPANB&#10;3DjTc6vhVB8f1yBCRDY4OCYNXxRgv7u/22Jp3I3f6VrFVqQQDiVq6GL0pZSh6chimDtPnLQPN1qM&#10;aRxbaUa8pXA7yDzLlLTYcyJ06OnQUXOpPm2CqObSvtbFol5V/pvPR/dSeKf1w2x63oCINMV/89/1&#10;m0n1c1Wo5dMqV/D7U1qA3P0AAAD//wMAUEsBAi0AFAAGAAgAAAAhANvh9svuAAAAhQEAABMAAAAA&#10;AAAAAAAAAAAAAAAAAFtDb250ZW50X1R5cGVzXS54bWxQSwECLQAUAAYACAAAACEAWvQsW78AAAAV&#10;AQAACwAAAAAAAAAAAAAAAAAfAQAAX3JlbHMvLnJlbHNQSwECLQAUAAYACAAAACEAE871y8kAAADj&#10;AAAADwAAAAAAAAAAAAAAAAAHAgAAZHJzL2Rvd25yZXYueG1sUEsFBgAAAAADAAMAtwAAAP0CAAAA&#10;AA==&#10;">
                <v:imagedata r:id="rId3" o:title=""/>
              </v:shape>
              <w10:wrap anchorx="margin"/>
            </v:group>
          </w:pict>
        </mc:Fallback>
      </mc:AlternateContent>
    </w:r>
    <w:r w:rsidR="00950CB6">
      <w:rPr>
        <w:noProof/>
      </w:rPr>
      <w:drawing>
        <wp:anchor distT="0" distB="0" distL="114300" distR="114300" simplePos="0" relativeHeight="251684864" behindDoc="0" locked="0" layoutInCell="1" allowOverlap="1" wp14:anchorId="44182FE2" wp14:editId="2B5D9AF0">
          <wp:simplePos x="0" y="0"/>
          <wp:positionH relativeFrom="margin">
            <wp:align>center</wp:align>
          </wp:positionH>
          <wp:positionV relativeFrom="page">
            <wp:posOffset>9665335</wp:posOffset>
          </wp:positionV>
          <wp:extent cx="1524000" cy="156845"/>
          <wp:effectExtent l="0" t="0" r="0" b="0"/>
          <wp:wrapNone/>
          <wp:docPr id="1142505646" name="Graphic 1" descr="assistproject.e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05646" name="Graphic 1" descr="assistproject.eu">
                    <a:hlinkClick r:id="rId4"/>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24000" cy="156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6E82" w14:textId="77777777" w:rsidR="000412F3" w:rsidRDefault="000412F3" w:rsidP="008931FD">
      <w:r>
        <w:separator/>
      </w:r>
    </w:p>
  </w:footnote>
  <w:footnote w:type="continuationSeparator" w:id="0">
    <w:p w14:paraId="729F0CB2" w14:textId="77777777" w:rsidR="000412F3" w:rsidRDefault="000412F3" w:rsidP="0089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24A7" w14:textId="297423F2" w:rsidR="007641E0" w:rsidRDefault="00076E54" w:rsidP="008931FD">
    <w:pPr>
      <w:pStyle w:val="Header"/>
    </w:pPr>
    <w:r>
      <w:rPr>
        <w:noProof/>
      </w:rPr>
      <w:drawing>
        <wp:anchor distT="0" distB="0" distL="114300" distR="114300" simplePos="0" relativeHeight="251682816" behindDoc="0" locked="0" layoutInCell="1" allowOverlap="1" wp14:anchorId="31C64C41" wp14:editId="0CC9107D">
          <wp:simplePos x="0" y="0"/>
          <wp:positionH relativeFrom="margin">
            <wp:posOffset>2559050</wp:posOffset>
          </wp:positionH>
          <wp:positionV relativeFrom="page">
            <wp:posOffset>328029</wp:posOffset>
          </wp:positionV>
          <wp:extent cx="1610360" cy="229235"/>
          <wp:effectExtent l="0" t="0" r="8890" b="0"/>
          <wp:wrapNone/>
          <wp:docPr id="1967219778" name="Graphic 1" descr="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19778" name="Graphic 1" descr="Newslette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10360" cy="229235"/>
                  </a:xfrm>
                  <a:prstGeom prst="rect">
                    <a:avLst/>
                  </a:prstGeom>
                </pic:spPr>
              </pic:pic>
            </a:graphicData>
          </a:graphic>
        </wp:anchor>
      </w:drawing>
    </w:r>
    <w:r w:rsidRPr="00B64E31">
      <w:rPr>
        <w:noProof/>
      </w:rPr>
      <mc:AlternateContent>
        <mc:Choice Requires="wps">
          <w:drawing>
            <wp:anchor distT="0" distB="107950" distL="114300" distR="114300" simplePos="0" relativeHeight="251655167" behindDoc="0" locked="0" layoutInCell="1" allowOverlap="1" wp14:anchorId="016662B2" wp14:editId="3D0DB6E1">
              <wp:simplePos x="0" y="0"/>
              <wp:positionH relativeFrom="page">
                <wp:align>right</wp:align>
              </wp:positionH>
              <wp:positionV relativeFrom="page">
                <wp:align>top</wp:align>
              </wp:positionV>
              <wp:extent cx="7559749" cy="829340"/>
              <wp:effectExtent l="0" t="0" r="3175" b="8890"/>
              <wp:wrapTopAndBottom/>
              <wp:docPr id="1337220539" name="Rectangle 1"/>
              <wp:cNvGraphicFramePr/>
              <a:graphic xmlns:a="http://schemas.openxmlformats.org/drawingml/2006/main">
                <a:graphicData uri="http://schemas.microsoft.com/office/word/2010/wordprocessingShape">
                  <wps:wsp>
                    <wps:cNvSpPr/>
                    <wps:spPr>
                      <a:xfrm>
                        <a:off x="0" y="0"/>
                        <a:ext cx="7559749" cy="82934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E88B59" w14:textId="77777777" w:rsidR="00076E54" w:rsidRDefault="00076E54" w:rsidP="00076E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662B2" id="_x0000_s1029" style="position:absolute;left:0;text-align:left;margin-left:544.05pt;margin-top:0;width:595.25pt;height:65.3pt;z-index:251655167;visibility:visible;mso-wrap-style:square;mso-width-percent:0;mso-height-percent:0;mso-wrap-distance-left:9pt;mso-wrap-distance-top:0;mso-wrap-distance-right:9pt;mso-wrap-distance-bottom:8.5pt;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J0jQIAAI0FAAAOAAAAZHJzL2Uyb0RvYy54bWysVMFu2zAMvQ/YPwi6r3ayZG2COkXQosOA&#10;ri3WDj0rshQbkEVNUmJnXz9Ksp2263YYdpEpkXwkn0meX3SNInthXQ26oJOTnBKhOZS13hb0++P1&#10;hzNKnGe6ZAq0KOhBOHqxev/uvDVLMYUKVCksQRDtlq0paOW9WWaZ45VomDsBIzQqJdiGebzabVZa&#10;1iJ6o7Jpnn/KWrClscCFc/h6lZR0FfGlFNzfSemEJ6qgmJuPp43nJpzZ6pwtt5aZquZ9GuwfsmhY&#10;rTHoCHXFPCM7W/8G1dTcggPpTzg0GUhZcxFrwGom+atqHipmRKwFyXFmpMn9P1h+u38w9xZpaI1b&#10;OhRDFZ20TfhifqSLZB1GskTnCcfH0/l8cTpbUMJRdzZdfJxFNrOjt7HOfxbQkCAU1OLPiByx/Y3z&#10;GBFNB5MQzIGqy+taqXgJDSAulSV7hr9us51EV7VrvkKZ3hbzPB9Cxn4J5hH1BZLSAU9DQE5Bw0t2&#10;LDdK/qBEsFP6m5CkLrHAaYw4IqegjHOhfUrGVawU6Xnyx1wiYECWGH/E7gFeFjlgpyx7++AqYiOP&#10;zvnfEkvOo0eMDNqPzk2twb4FoLCqPnKyH0hK1ASWfLfp0CSIGygP95ZYSBPlDL+u8S/fMOfvmcUR&#10;wmHDteDv8JAK2oJCL1FSgf351nuwx85GLSUtjmRB3Y8ds4IS9UVjzy8mM+wx4uNlNj+d4sU+12ye&#10;a/SuuQRsnQkuIMOjGOy9GkRpoXnC7bEOUVHFNMfYBeXeDpdLn1YF7h8u1utohnNrmL/RD4YH8EBw&#10;6OLH7olZ07e6xyG5hWF82fJVxyfb4KlhvfMg6zgOR1576nHmYz/3+ykslef3aHXcoqtfAAAA//8D&#10;AFBLAwQUAAYACAAAACEA3VJDJ9wAAAAGAQAADwAAAGRycy9kb3ducmV2LnhtbEyPQUvDQBCF74L/&#10;YRnBm91tpMHGbIoUiicP1iB4m2THJJidjdlNE/+9Wy/2MrzhDe99k+8W24sTjb5zrGG9UiCIa2c6&#10;bjSUb4e7BxA+IBvsHZOGH/KwK66vcsyMm/mVTsfQiBjCPkMNbQhDJqWvW7LoV24gjt6nGy2GuI6N&#10;NCPOMdz2MlEqlRY7jg0tDrRvqf46TlZDUi6bZH45bN8/yupZpdP3PqFU69ub5ekRRKAl/B/DGT+i&#10;QxGZKjex8aLXEB8Jf/PsrbdqA6KK6l6lIItcXuIXvwAAAP//AwBQSwECLQAUAAYACAAAACEAtoM4&#10;kv4AAADhAQAAEwAAAAAAAAAAAAAAAAAAAAAAW0NvbnRlbnRfVHlwZXNdLnhtbFBLAQItABQABgAI&#10;AAAAIQA4/SH/1gAAAJQBAAALAAAAAAAAAAAAAAAAAC8BAABfcmVscy8ucmVsc1BLAQItABQABgAI&#10;AAAAIQDJBWJ0jQIAAI0FAAAOAAAAAAAAAAAAAAAAAC4CAABkcnMvZTJvRG9jLnhtbFBLAQItABQA&#10;BgAIAAAAIQDdUkMn3AAAAAYBAAAPAAAAAAAAAAAAAAAAAOcEAABkcnMvZG93bnJldi54bWxQSwUG&#10;AAAAAAQABADzAAAA8AUAAAAA&#10;" fillcolor="#f2f2f2 [3052]" stroked="f" strokeweight="1pt">
              <v:textbox>
                <w:txbxContent>
                  <w:p w14:paraId="55E88B59" w14:textId="77777777" w:rsidR="00076E54" w:rsidRDefault="00076E54" w:rsidP="00076E54">
                    <w:pPr>
                      <w:jc w:val="center"/>
                    </w:pPr>
                  </w:p>
                </w:txbxContent>
              </v:textbox>
              <w10:wrap type="topAndBottom" anchorx="page" anchory="page"/>
            </v:rect>
          </w:pict>
        </mc:Fallback>
      </mc:AlternateContent>
    </w:r>
    <w:r w:rsidRPr="00076E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visibility:visible;mso-wrap-style:square" o:bullet="t">
        <v:imagedata r:id="rId1" o:title="mso2A51"/>
      </v:shape>
    </w:pict>
  </w:numPicBullet>
  <w:abstractNum w:abstractNumId="0" w15:restartNumberingAfterBreak="0">
    <w:nsid w:val="1C8551DA"/>
    <w:multiLevelType w:val="multilevel"/>
    <w:tmpl w:val="AC7A7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F003E38"/>
    <w:multiLevelType w:val="multilevel"/>
    <w:tmpl w:val="886889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7353D8E"/>
    <w:multiLevelType w:val="multilevel"/>
    <w:tmpl w:val="5E7A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739A8"/>
    <w:multiLevelType w:val="multilevel"/>
    <w:tmpl w:val="50729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2238D"/>
    <w:multiLevelType w:val="multilevel"/>
    <w:tmpl w:val="1EB6A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BA48A3"/>
    <w:multiLevelType w:val="multilevel"/>
    <w:tmpl w:val="A5CCF8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38018FA"/>
    <w:multiLevelType w:val="multilevel"/>
    <w:tmpl w:val="8DB4D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BBA449D"/>
    <w:multiLevelType w:val="multilevel"/>
    <w:tmpl w:val="0A4A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5503A0"/>
    <w:multiLevelType w:val="multilevel"/>
    <w:tmpl w:val="7C78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B02F1B"/>
    <w:multiLevelType w:val="multilevel"/>
    <w:tmpl w:val="BBE0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51620"/>
    <w:multiLevelType w:val="multilevel"/>
    <w:tmpl w:val="70A0447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027241">
    <w:abstractNumId w:val="9"/>
  </w:num>
  <w:num w:numId="2" w16cid:durableId="1414276078">
    <w:abstractNumId w:val="2"/>
  </w:num>
  <w:num w:numId="3" w16cid:durableId="555773599">
    <w:abstractNumId w:val="8"/>
  </w:num>
  <w:num w:numId="4" w16cid:durableId="486942470">
    <w:abstractNumId w:val="0"/>
  </w:num>
  <w:num w:numId="5" w16cid:durableId="142936078">
    <w:abstractNumId w:val="5"/>
  </w:num>
  <w:num w:numId="6" w16cid:durableId="1611282972">
    <w:abstractNumId w:val="3"/>
    <w:lvlOverride w:ilvl="0">
      <w:lvl w:ilvl="0">
        <w:numFmt w:val="decimal"/>
        <w:lvlText w:val="%1."/>
        <w:lvlJc w:val="left"/>
      </w:lvl>
    </w:lvlOverride>
  </w:num>
  <w:num w:numId="7" w16cid:durableId="1953316572">
    <w:abstractNumId w:val="4"/>
    <w:lvlOverride w:ilvl="0">
      <w:lvl w:ilvl="0">
        <w:numFmt w:val="decimal"/>
        <w:lvlText w:val="%1."/>
        <w:lvlJc w:val="left"/>
      </w:lvl>
    </w:lvlOverride>
  </w:num>
  <w:num w:numId="8" w16cid:durableId="1387297363">
    <w:abstractNumId w:val="6"/>
  </w:num>
  <w:num w:numId="9" w16cid:durableId="2056616342">
    <w:abstractNumId w:val="10"/>
  </w:num>
  <w:num w:numId="10" w16cid:durableId="412362345">
    <w:abstractNumId w:val="1"/>
  </w:num>
  <w:num w:numId="11" w16cid:durableId="34307733">
    <w:abstractNumId w:val="0"/>
  </w:num>
  <w:num w:numId="12" w16cid:durableId="522130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A3"/>
    <w:rsid w:val="000052AF"/>
    <w:rsid w:val="00006A75"/>
    <w:rsid w:val="00016532"/>
    <w:rsid w:val="000412F3"/>
    <w:rsid w:val="00041A75"/>
    <w:rsid w:val="0004729D"/>
    <w:rsid w:val="00076E54"/>
    <w:rsid w:val="00095B32"/>
    <w:rsid w:val="000B19BA"/>
    <w:rsid w:val="000B1C85"/>
    <w:rsid w:val="000C7082"/>
    <w:rsid w:val="000D10B1"/>
    <w:rsid w:val="000D26A9"/>
    <w:rsid w:val="000E5B4E"/>
    <w:rsid w:val="00144631"/>
    <w:rsid w:val="00156CD8"/>
    <w:rsid w:val="00166910"/>
    <w:rsid w:val="0017622A"/>
    <w:rsid w:val="0019489F"/>
    <w:rsid w:val="001E09B8"/>
    <w:rsid w:val="001F3E29"/>
    <w:rsid w:val="00206C4B"/>
    <w:rsid w:val="00221926"/>
    <w:rsid w:val="0026492C"/>
    <w:rsid w:val="00280BC7"/>
    <w:rsid w:val="00295CEF"/>
    <w:rsid w:val="002C07B2"/>
    <w:rsid w:val="002D3103"/>
    <w:rsid w:val="002D5F69"/>
    <w:rsid w:val="00302DD7"/>
    <w:rsid w:val="00345869"/>
    <w:rsid w:val="004C014B"/>
    <w:rsid w:val="004C17E5"/>
    <w:rsid w:val="004F0516"/>
    <w:rsid w:val="00506846"/>
    <w:rsid w:val="0054312D"/>
    <w:rsid w:val="00593FC2"/>
    <w:rsid w:val="005A29D1"/>
    <w:rsid w:val="005D3E72"/>
    <w:rsid w:val="005D4556"/>
    <w:rsid w:val="00600C5C"/>
    <w:rsid w:val="00604A95"/>
    <w:rsid w:val="006142D7"/>
    <w:rsid w:val="00616BC5"/>
    <w:rsid w:val="00620E8B"/>
    <w:rsid w:val="0062724D"/>
    <w:rsid w:val="006373F1"/>
    <w:rsid w:val="00653FE9"/>
    <w:rsid w:val="00666810"/>
    <w:rsid w:val="00673E34"/>
    <w:rsid w:val="00694CBE"/>
    <w:rsid w:val="006A39E9"/>
    <w:rsid w:val="006A656E"/>
    <w:rsid w:val="007241B2"/>
    <w:rsid w:val="0072503B"/>
    <w:rsid w:val="00740557"/>
    <w:rsid w:val="007641E0"/>
    <w:rsid w:val="00774AE3"/>
    <w:rsid w:val="007C227F"/>
    <w:rsid w:val="007D64A3"/>
    <w:rsid w:val="007D6E12"/>
    <w:rsid w:val="008013D8"/>
    <w:rsid w:val="008040D4"/>
    <w:rsid w:val="00805063"/>
    <w:rsid w:val="008931FD"/>
    <w:rsid w:val="00901270"/>
    <w:rsid w:val="00930082"/>
    <w:rsid w:val="00933720"/>
    <w:rsid w:val="00950CB6"/>
    <w:rsid w:val="00972C35"/>
    <w:rsid w:val="009779B2"/>
    <w:rsid w:val="009827FE"/>
    <w:rsid w:val="00994FAC"/>
    <w:rsid w:val="009A6246"/>
    <w:rsid w:val="009E0132"/>
    <w:rsid w:val="00A56CD9"/>
    <w:rsid w:val="00AA01B1"/>
    <w:rsid w:val="00AB5B54"/>
    <w:rsid w:val="00AB60D6"/>
    <w:rsid w:val="00AD1D4A"/>
    <w:rsid w:val="00AD34A3"/>
    <w:rsid w:val="00AE58DE"/>
    <w:rsid w:val="00B037A8"/>
    <w:rsid w:val="00B211FF"/>
    <w:rsid w:val="00B27A1F"/>
    <w:rsid w:val="00B531D4"/>
    <w:rsid w:val="00B64E31"/>
    <w:rsid w:val="00B674A4"/>
    <w:rsid w:val="00B876E2"/>
    <w:rsid w:val="00BE76C6"/>
    <w:rsid w:val="00C00BD1"/>
    <w:rsid w:val="00C36DC0"/>
    <w:rsid w:val="00C451EE"/>
    <w:rsid w:val="00C55EE5"/>
    <w:rsid w:val="00CF011C"/>
    <w:rsid w:val="00D02430"/>
    <w:rsid w:val="00D35DB9"/>
    <w:rsid w:val="00D960F2"/>
    <w:rsid w:val="00D976CA"/>
    <w:rsid w:val="00DC084B"/>
    <w:rsid w:val="00DF6104"/>
    <w:rsid w:val="00E14F83"/>
    <w:rsid w:val="00E309A0"/>
    <w:rsid w:val="00E37131"/>
    <w:rsid w:val="00EA520D"/>
    <w:rsid w:val="00EB244F"/>
    <w:rsid w:val="00EB6E98"/>
    <w:rsid w:val="00EB76C7"/>
    <w:rsid w:val="00EF5BAA"/>
    <w:rsid w:val="00EF6B19"/>
    <w:rsid w:val="00F136E3"/>
    <w:rsid w:val="00F239A3"/>
    <w:rsid w:val="00F5175B"/>
    <w:rsid w:val="00F531EA"/>
    <w:rsid w:val="00F70259"/>
    <w:rsid w:val="00FA1743"/>
    <w:rsid w:val="00FA25C4"/>
    <w:rsid w:val="00FC5A99"/>
    <w:rsid w:val="00FD54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FBD8"/>
  <w15:chartTrackingRefBased/>
  <w15:docId w15:val="{6528579D-0718-40EB-9CFD-67E85DCC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FD"/>
    <w:pPr>
      <w:spacing w:line="320" w:lineRule="exact"/>
      <w:jc w:val="both"/>
    </w:pPr>
    <w:rPr>
      <w:rFonts w:ascii="Aptos" w:hAnsi="Aptos" w:cs="Arial"/>
      <w:color w:val="000000" w:themeColor="text1"/>
      <w:szCs w:val="24"/>
    </w:rPr>
  </w:style>
  <w:style w:type="paragraph" w:styleId="Heading1">
    <w:name w:val="heading 1"/>
    <w:next w:val="Normal"/>
    <w:link w:val="Heading1Char"/>
    <w:uiPriority w:val="9"/>
    <w:qFormat/>
    <w:rsid w:val="008931FD"/>
    <w:pPr>
      <w:outlineLvl w:val="0"/>
    </w:pPr>
    <w:rPr>
      <w:rFonts w:ascii="Aptos" w:hAnsi="Aptos" w:cstheme="majorHAnsi"/>
      <w:color w:val="273D8F"/>
      <w:kern w:val="24"/>
      <w:sz w:val="36"/>
      <w:szCs w:val="24"/>
      <w14:ligatures w14:val="standard"/>
    </w:rPr>
  </w:style>
  <w:style w:type="paragraph" w:styleId="Heading2">
    <w:name w:val="heading 2"/>
    <w:next w:val="Normal"/>
    <w:link w:val="Heading2Char"/>
    <w:uiPriority w:val="9"/>
    <w:unhideWhenUsed/>
    <w:qFormat/>
    <w:rsid w:val="00930082"/>
    <w:pPr>
      <w:shd w:val="clear" w:color="auto" w:fill="FBB040"/>
      <w:outlineLvl w:val="1"/>
    </w:pPr>
    <w:rPr>
      <w:rFonts w:ascii="Aptos" w:hAnsi="Aptos" w:cstheme="majorHAnsi"/>
      <w:color w:val="FFFFFF" w:themeColor="background1"/>
      <w:sz w:val="28"/>
    </w:rPr>
  </w:style>
  <w:style w:type="paragraph" w:styleId="Heading3">
    <w:name w:val="heading 3"/>
    <w:next w:val="Normal"/>
    <w:link w:val="Heading3Char"/>
    <w:uiPriority w:val="9"/>
    <w:unhideWhenUsed/>
    <w:qFormat/>
    <w:rsid w:val="00930082"/>
    <w:pPr>
      <w:spacing w:line="300" w:lineRule="exact"/>
      <w:outlineLvl w:val="2"/>
    </w:pPr>
    <w:rPr>
      <w:rFonts w:ascii="Aptos" w:hAnsi="Aptos" w:cstheme="minorHAnsi"/>
      <w:caps/>
      <w:color w:val="808080" w:themeColor="background1" w:themeShade="80"/>
      <w:spacing w:val="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A3"/>
  </w:style>
  <w:style w:type="paragraph" w:styleId="Footer">
    <w:name w:val="footer"/>
    <w:basedOn w:val="Normal"/>
    <w:link w:val="FooterChar"/>
    <w:uiPriority w:val="99"/>
    <w:unhideWhenUsed/>
    <w:rsid w:val="007D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A3"/>
  </w:style>
  <w:style w:type="character" w:customStyle="1" w:styleId="Heading1Char">
    <w:name w:val="Heading 1 Char"/>
    <w:basedOn w:val="DefaultParagraphFont"/>
    <w:link w:val="Heading1"/>
    <w:uiPriority w:val="9"/>
    <w:rsid w:val="008931FD"/>
    <w:rPr>
      <w:rFonts w:ascii="Aptos" w:hAnsi="Aptos" w:cstheme="majorHAnsi"/>
      <w:color w:val="273D8F"/>
      <w:kern w:val="24"/>
      <w:sz w:val="36"/>
      <w:szCs w:val="24"/>
      <w14:ligatures w14:val="standard"/>
    </w:rPr>
  </w:style>
  <w:style w:type="character" w:customStyle="1" w:styleId="Heading2Char">
    <w:name w:val="Heading 2 Char"/>
    <w:basedOn w:val="DefaultParagraphFont"/>
    <w:link w:val="Heading2"/>
    <w:uiPriority w:val="9"/>
    <w:rsid w:val="00930082"/>
    <w:rPr>
      <w:rFonts w:ascii="Aptos" w:hAnsi="Aptos" w:cstheme="majorHAnsi"/>
      <w:color w:val="FFFFFF" w:themeColor="background1"/>
      <w:sz w:val="28"/>
      <w:shd w:val="clear" w:color="auto" w:fill="FBB040"/>
    </w:rPr>
  </w:style>
  <w:style w:type="character" w:customStyle="1" w:styleId="Heading3Char">
    <w:name w:val="Heading 3 Char"/>
    <w:basedOn w:val="DefaultParagraphFont"/>
    <w:link w:val="Heading3"/>
    <w:uiPriority w:val="9"/>
    <w:rsid w:val="00930082"/>
    <w:rPr>
      <w:rFonts w:ascii="Aptos" w:hAnsi="Aptos" w:cstheme="minorHAnsi"/>
      <w:caps/>
      <w:color w:val="808080" w:themeColor="background1" w:themeShade="80"/>
      <w:spacing w:val="20"/>
      <w:sz w:val="18"/>
    </w:rPr>
  </w:style>
  <w:style w:type="character" w:styleId="Strong">
    <w:name w:val="Strong"/>
    <w:uiPriority w:val="22"/>
    <w:qFormat/>
    <w:rsid w:val="007D64A3"/>
    <w:rPr>
      <w:b/>
    </w:rPr>
  </w:style>
  <w:style w:type="paragraph" w:styleId="Title">
    <w:name w:val="Title"/>
    <w:next w:val="Normal"/>
    <w:link w:val="TitleChar"/>
    <w:uiPriority w:val="10"/>
    <w:qFormat/>
    <w:rsid w:val="00B64E31"/>
    <w:pPr>
      <w:spacing w:after="480" w:line="240" w:lineRule="auto"/>
      <w:contextualSpacing/>
    </w:pPr>
    <w:rPr>
      <w:rFonts w:ascii="Aptos" w:eastAsiaTheme="majorEastAsia" w:hAnsi="Aptos" w:cstheme="majorHAnsi"/>
      <w:noProof/>
      <w:color w:val="273D8F"/>
      <w:spacing w:val="-10"/>
      <w:kern w:val="28"/>
      <w:sz w:val="72"/>
      <w:szCs w:val="72"/>
      <w:lang w:val="el-GR"/>
    </w:rPr>
  </w:style>
  <w:style w:type="character" w:customStyle="1" w:styleId="TitleChar">
    <w:name w:val="Title Char"/>
    <w:basedOn w:val="DefaultParagraphFont"/>
    <w:link w:val="Title"/>
    <w:uiPriority w:val="10"/>
    <w:rsid w:val="00B64E31"/>
    <w:rPr>
      <w:rFonts w:ascii="Aptos" w:eastAsiaTheme="majorEastAsia" w:hAnsi="Aptos" w:cstheme="majorHAnsi"/>
      <w:noProof/>
      <w:color w:val="273D8F"/>
      <w:spacing w:val="-10"/>
      <w:kern w:val="28"/>
      <w:sz w:val="72"/>
      <w:szCs w:val="72"/>
      <w:lang w:val="el-GR"/>
    </w:rPr>
  </w:style>
  <w:style w:type="paragraph" w:customStyle="1" w:styleId="Recipient">
    <w:name w:val="Recipient"/>
    <w:qFormat/>
    <w:rsid w:val="001E09B8"/>
    <w:pPr>
      <w:spacing w:after="480"/>
      <w:contextualSpacing/>
    </w:pPr>
    <w:rPr>
      <w:rFonts w:ascii="Arial" w:hAnsi="Arial" w:cs="Arial"/>
      <w:color w:val="767171" w:themeColor="background2" w:themeShade="80"/>
      <w:sz w:val="18"/>
    </w:rPr>
  </w:style>
  <w:style w:type="character" w:styleId="Emphasis">
    <w:name w:val="Emphasis"/>
    <w:basedOn w:val="DefaultParagraphFont"/>
    <w:uiPriority w:val="20"/>
    <w:qFormat/>
    <w:rsid w:val="007D64A3"/>
    <w:rPr>
      <w:i/>
      <w:iCs/>
    </w:rPr>
  </w:style>
  <w:style w:type="character" w:styleId="Hyperlink">
    <w:name w:val="Hyperlink"/>
    <w:basedOn w:val="DefaultParagraphFont"/>
    <w:uiPriority w:val="99"/>
    <w:unhideWhenUsed/>
    <w:rsid w:val="00994FAC"/>
    <w:rPr>
      <w:color w:val="00B0F0"/>
      <w:u w:val="single"/>
    </w:rPr>
  </w:style>
  <w:style w:type="paragraph" w:styleId="Date">
    <w:name w:val="Date"/>
    <w:basedOn w:val="Normal"/>
    <w:next w:val="Normal"/>
    <w:link w:val="DateChar"/>
    <w:uiPriority w:val="99"/>
    <w:unhideWhenUsed/>
    <w:qFormat/>
    <w:rsid w:val="00076E54"/>
    <w:pPr>
      <w:spacing w:after="0" w:line="240" w:lineRule="auto"/>
      <w:jc w:val="center"/>
    </w:pPr>
    <w:rPr>
      <w:color w:val="808080" w:themeColor="background1" w:themeShade="80"/>
    </w:rPr>
  </w:style>
  <w:style w:type="character" w:customStyle="1" w:styleId="DateChar">
    <w:name w:val="Date Char"/>
    <w:basedOn w:val="DefaultParagraphFont"/>
    <w:link w:val="Date"/>
    <w:uiPriority w:val="99"/>
    <w:rsid w:val="00076E54"/>
    <w:rPr>
      <w:rFonts w:ascii="Aptos" w:hAnsi="Aptos" w:cs="Arial"/>
      <w:color w:val="808080" w:themeColor="background1" w:themeShade="80"/>
      <w:szCs w:val="24"/>
    </w:rPr>
  </w:style>
  <w:style w:type="paragraph" w:customStyle="1" w:styleId="Disclaimer">
    <w:name w:val="Disclaimer"/>
    <w:qFormat/>
    <w:rsid w:val="004F0516"/>
    <w:pPr>
      <w:spacing w:after="0" w:line="240" w:lineRule="auto"/>
    </w:pPr>
    <w:rPr>
      <w:rFonts w:ascii="Aptos" w:hAnsi="Aptos" w:cs="Arial"/>
      <w:color w:val="808080" w:themeColor="background1" w:themeShade="80"/>
      <w:sz w:val="16"/>
      <w:szCs w:val="24"/>
    </w:rPr>
  </w:style>
  <w:style w:type="paragraph" w:customStyle="1" w:styleId="Footerpagenumber">
    <w:name w:val="Footer page number"/>
    <w:qFormat/>
    <w:rsid w:val="004F0516"/>
    <w:pPr>
      <w:spacing w:after="0" w:line="240" w:lineRule="auto"/>
      <w:jc w:val="right"/>
    </w:pPr>
    <w:rPr>
      <w:rFonts w:ascii="Aptos" w:hAnsi="Aptos" w:cs="Arial"/>
      <w:b/>
      <w:color w:val="808080" w:themeColor="background1" w:themeShade="80"/>
      <w:sz w:val="20"/>
    </w:rPr>
  </w:style>
  <w:style w:type="character" w:styleId="UnresolvedMention">
    <w:name w:val="Unresolved Mention"/>
    <w:basedOn w:val="DefaultParagraphFont"/>
    <w:uiPriority w:val="99"/>
    <w:semiHidden/>
    <w:unhideWhenUsed/>
    <w:rsid w:val="00620E8B"/>
    <w:rPr>
      <w:color w:val="605E5C"/>
      <w:shd w:val="clear" w:color="auto" w:fill="E1DFDD"/>
    </w:rPr>
  </w:style>
  <w:style w:type="paragraph" w:customStyle="1" w:styleId="Partnerscontacts">
    <w:name w:val="Partner's contacts"/>
    <w:basedOn w:val="Normal"/>
    <w:qFormat/>
    <w:rsid w:val="00EA520D"/>
    <w:pPr>
      <w:spacing w:after="0" w:line="240" w:lineRule="auto"/>
      <w:jc w:val="right"/>
    </w:pPr>
    <w:rPr>
      <w:sz w:val="18"/>
      <w:szCs w:val="20"/>
    </w:rPr>
  </w:style>
  <w:style w:type="paragraph" w:customStyle="1" w:styleId="Bulletinbox-Heading">
    <w:name w:val="Bulletin box - Heading"/>
    <w:basedOn w:val="Normal"/>
    <w:uiPriority w:val="99"/>
    <w:qFormat/>
    <w:rsid w:val="00EA520D"/>
    <w:pPr>
      <w:jc w:val="left"/>
    </w:pPr>
    <w:rPr>
      <w:b/>
      <w:bCs/>
      <w:color w:val="FFFFFF" w:themeColor="background1"/>
      <w:sz w:val="28"/>
      <w:szCs w:val="32"/>
    </w:rPr>
  </w:style>
  <w:style w:type="paragraph" w:customStyle="1" w:styleId="Bulletinbox-Body">
    <w:name w:val="Bulletin box - Body"/>
    <w:basedOn w:val="Bulletinbox-Heading"/>
    <w:uiPriority w:val="99"/>
    <w:qFormat/>
    <w:rsid w:val="00930082"/>
    <w:rPr>
      <w:b w:val="0"/>
      <w:bCs w:val="0"/>
    </w:rPr>
  </w:style>
  <w:style w:type="paragraph" w:styleId="NormalWeb">
    <w:name w:val="Normal (Web)"/>
    <w:basedOn w:val="Normal"/>
    <w:uiPriority w:val="99"/>
    <w:semiHidden/>
    <w:unhideWhenUsed/>
    <w:rsid w:val="00B876E2"/>
    <w:rPr>
      <w:rFonts w:ascii="Times New Roman" w:hAnsi="Times New Roman" w:cs="Times New Roman"/>
      <w:sz w:val="24"/>
    </w:rPr>
  </w:style>
  <w:style w:type="paragraph" w:styleId="FootnoteText">
    <w:name w:val="footnote text"/>
    <w:basedOn w:val="Normal"/>
    <w:link w:val="FootnoteTextChar"/>
    <w:uiPriority w:val="99"/>
    <w:semiHidden/>
    <w:unhideWhenUsed/>
    <w:rsid w:val="00E37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131"/>
    <w:rPr>
      <w:rFonts w:ascii="Aptos" w:hAnsi="Aptos" w:cs="Arial"/>
      <w:color w:val="000000" w:themeColor="text1"/>
      <w:sz w:val="20"/>
      <w:szCs w:val="20"/>
    </w:rPr>
  </w:style>
  <w:style w:type="character" w:styleId="FootnoteReference">
    <w:name w:val="footnote reference"/>
    <w:basedOn w:val="DefaultParagraphFont"/>
    <w:uiPriority w:val="99"/>
    <w:semiHidden/>
    <w:unhideWhenUsed/>
    <w:rsid w:val="00E37131"/>
    <w:rPr>
      <w:vertAlign w:val="superscript"/>
    </w:rPr>
  </w:style>
  <w:style w:type="character" w:styleId="CommentReference">
    <w:name w:val="annotation reference"/>
    <w:basedOn w:val="DefaultParagraphFont"/>
    <w:uiPriority w:val="99"/>
    <w:semiHidden/>
    <w:unhideWhenUsed/>
    <w:rsid w:val="00E37131"/>
    <w:rPr>
      <w:sz w:val="16"/>
      <w:szCs w:val="16"/>
    </w:rPr>
  </w:style>
  <w:style w:type="paragraph" w:styleId="CommentText">
    <w:name w:val="annotation text"/>
    <w:basedOn w:val="Normal"/>
    <w:link w:val="CommentTextChar"/>
    <w:uiPriority w:val="99"/>
    <w:unhideWhenUsed/>
    <w:rsid w:val="00E37131"/>
    <w:pPr>
      <w:spacing w:line="240" w:lineRule="auto"/>
    </w:pPr>
    <w:rPr>
      <w:sz w:val="20"/>
      <w:szCs w:val="20"/>
    </w:rPr>
  </w:style>
  <w:style w:type="character" w:customStyle="1" w:styleId="CommentTextChar">
    <w:name w:val="Comment Text Char"/>
    <w:basedOn w:val="DefaultParagraphFont"/>
    <w:link w:val="CommentText"/>
    <w:uiPriority w:val="99"/>
    <w:rsid w:val="00E37131"/>
    <w:rPr>
      <w:rFonts w:ascii="Aptos" w:hAnsi="Aptos"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37131"/>
    <w:rPr>
      <w:b/>
      <w:bCs/>
    </w:rPr>
  </w:style>
  <w:style w:type="character" w:customStyle="1" w:styleId="CommentSubjectChar">
    <w:name w:val="Comment Subject Char"/>
    <w:basedOn w:val="CommentTextChar"/>
    <w:link w:val="CommentSubject"/>
    <w:uiPriority w:val="99"/>
    <w:semiHidden/>
    <w:rsid w:val="00E37131"/>
    <w:rPr>
      <w:rFonts w:ascii="Aptos" w:hAnsi="Aptos" w:cs="Arial"/>
      <w:b/>
      <w:bCs/>
      <w:color w:val="000000" w:themeColor="text1"/>
      <w:sz w:val="20"/>
      <w:szCs w:val="20"/>
    </w:rPr>
  </w:style>
  <w:style w:type="paragraph" w:styleId="ListParagraph">
    <w:name w:val="List Paragraph"/>
    <w:basedOn w:val="Normal"/>
    <w:uiPriority w:val="34"/>
    <w:qFormat/>
    <w:rsid w:val="00DF6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749">
      <w:bodyDiv w:val="1"/>
      <w:marLeft w:val="0"/>
      <w:marRight w:val="0"/>
      <w:marTop w:val="0"/>
      <w:marBottom w:val="0"/>
      <w:divBdr>
        <w:top w:val="none" w:sz="0" w:space="0" w:color="auto"/>
        <w:left w:val="none" w:sz="0" w:space="0" w:color="auto"/>
        <w:bottom w:val="none" w:sz="0" w:space="0" w:color="auto"/>
        <w:right w:val="none" w:sz="0" w:space="0" w:color="auto"/>
      </w:divBdr>
    </w:div>
    <w:div w:id="21564048">
      <w:bodyDiv w:val="1"/>
      <w:marLeft w:val="0"/>
      <w:marRight w:val="0"/>
      <w:marTop w:val="0"/>
      <w:marBottom w:val="0"/>
      <w:divBdr>
        <w:top w:val="none" w:sz="0" w:space="0" w:color="auto"/>
        <w:left w:val="none" w:sz="0" w:space="0" w:color="auto"/>
        <w:bottom w:val="none" w:sz="0" w:space="0" w:color="auto"/>
        <w:right w:val="none" w:sz="0" w:space="0" w:color="auto"/>
      </w:divBdr>
    </w:div>
    <w:div w:id="66269472">
      <w:bodyDiv w:val="1"/>
      <w:marLeft w:val="0"/>
      <w:marRight w:val="0"/>
      <w:marTop w:val="0"/>
      <w:marBottom w:val="0"/>
      <w:divBdr>
        <w:top w:val="none" w:sz="0" w:space="0" w:color="auto"/>
        <w:left w:val="none" w:sz="0" w:space="0" w:color="auto"/>
        <w:bottom w:val="none" w:sz="0" w:space="0" w:color="auto"/>
        <w:right w:val="none" w:sz="0" w:space="0" w:color="auto"/>
      </w:divBdr>
      <w:divsChild>
        <w:div w:id="1221669461">
          <w:marLeft w:val="0"/>
          <w:marRight w:val="0"/>
          <w:marTop w:val="0"/>
          <w:marBottom w:val="0"/>
          <w:divBdr>
            <w:top w:val="none" w:sz="0" w:space="0" w:color="auto"/>
            <w:left w:val="none" w:sz="0" w:space="0" w:color="auto"/>
            <w:bottom w:val="none" w:sz="0" w:space="0" w:color="auto"/>
            <w:right w:val="none" w:sz="0" w:space="0" w:color="auto"/>
          </w:divBdr>
        </w:div>
      </w:divsChild>
    </w:div>
    <w:div w:id="78066791">
      <w:bodyDiv w:val="1"/>
      <w:marLeft w:val="0"/>
      <w:marRight w:val="0"/>
      <w:marTop w:val="0"/>
      <w:marBottom w:val="0"/>
      <w:divBdr>
        <w:top w:val="none" w:sz="0" w:space="0" w:color="auto"/>
        <w:left w:val="none" w:sz="0" w:space="0" w:color="auto"/>
        <w:bottom w:val="none" w:sz="0" w:space="0" w:color="auto"/>
        <w:right w:val="none" w:sz="0" w:space="0" w:color="auto"/>
      </w:divBdr>
    </w:div>
    <w:div w:id="137190458">
      <w:bodyDiv w:val="1"/>
      <w:marLeft w:val="0"/>
      <w:marRight w:val="0"/>
      <w:marTop w:val="0"/>
      <w:marBottom w:val="0"/>
      <w:divBdr>
        <w:top w:val="none" w:sz="0" w:space="0" w:color="auto"/>
        <w:left w:val="none" w:sz="0" w:space="0" w:color="auto"/>
        <w:bottom w:val="none" w:sz="0" w:space="0" w:color="auto"/>
        <w:right w:val="none" w:sz="0" w:space="0" w:color="auto"/>
      </w:divBdr>
    </w:div>
    <w:div w:id="252321894">
      <w:bodyDiv w:val="1"/>
      <w:marLeft w:val="0"/>
      <w:marRight w:val="0"/>
      <w:marTop w:val="0"/>
      <w:marBottom w:val="0"/>
      <w:divBdr>
        <w:top w:val="none" w:sz="0" w:space="0" w:color="auto"/>
        <w:left w:val="none" w:sz="0" w:space="0" w:color="auto"/>
        <w:bottom w:val="none" w:sz="0" w:space="0" w:color="auto"/>
        <w:right w:val="none" w:sz="0" w:space="0" w:color="auto"/>
      </w:divBdr>
    </w:div>
    <w:div w:id="380177501">
      <w:bodyDiv w:val="1"/>
      <w:marLeft w:val="0"/>
      <w:marRight w:val="0"/>
      <w:marTop w:val="0"/>
      <w:marBottom w:val="0"/>
      <w:divBdr>
        <w:top w:val="none" w:sz="0" w:space="0" w:color="auto"/>
        <w:left w:val="none" w:sz="0" w:space="0" w:color="auto"/>
        <w:bottom w:val="none" w:sz="0" w:space="0" w:color="auto"/>
        <w:right w:val="none" w:sz="0" w:space="0" w:color="auto"/>
      </w:divBdr>
    </w:div>
    <w:div w:id="431515936">
      <w:bodyDiv w:val="1"/>
      <w:marLeft w:val="0"/>
      <w:marRight w:val="0"/>
      <w:marTop w:val="0"/>
      <w:marBottom w:val="0"/>
      <w:divBdr>
        <w:top w:val="none" w:sz="0" w:space="0" w:color="auto"/>
        <w:left w:val="none" w:sz="0" w:space="0" w:color="auto"/>
        <w:bottom w:val="none" w:sz="0" w:space="0" w:color="auto"/>
        <w:right w:val="none" w:sz="0" w:space="0" w:color="auto"/>
      </w:divBdr>
    </w:div>
    <w:div w:id="499854469">
      <w:bodyDiv w:val="1"/>
      <w:marLeft w:val="0"/>
      <w:marRight w:val="0"/>
      <w:marTop w:val="0"/>
      <w:marBottom w:val="0"/>
      <w:divBdr>
        <w:top w:val="none" w:sz="0" w:space="0" w:color="auto"/>
        <w:left w:val="none" w:sz="0" w:space="0" w:color="auto"/>
        <w:bottom w:val="none" w:sz="0" w:space="0" w:color="auto"/>
        <w:right w:val="none" w:sz="0" w:space="0" w:color="auto"/>
      </w:divBdr>
    </w:div>
    <w:div w:id="515390260">
      <w:bodyDiv w:val="1"/>
      <w:marLeft w:val="0"/>
      <w:marRight w:val="0"/>
      <w:marTop w:val="0"/>
      <w:marBottom w:val="0"/>
      <w:divBdr>
        <w:top w:val="none" w:sz="0" w:space="0" w:color="auto"/>
        <w:left w:val="none" w:sz="0" w:space="0" w:color="auto"/>
        <w:bottom w:val="none" w:sz="0" w:space="0" w:color="auto"/>
        <w:right w:val="none" w:sz="0" w:space="0" w:color="auto"/>
      </w:divBdr>
    </w:div>
    <w:div w:id="520361818">
      <w:bodyDiv w:val="1"/>
      <w:marLeft w:val="0"/>
      <w:marRight w:val="0"/>
      <w:marTop w:val="0"/>
      <w:marBottom w:val="0"/>
      <w:divBdr>
        <w:top w:val="none" w:sz="0" w:space="0" w:color="auto"/>
        <w:left w:val="none" w:sz="0" w:space="0" w:color="auto"/>
        <w:bottom w:val="none" w:sz="0" w:space="0" w:color="auto"/>
        <w:right w:val="none" w:sz="0" w:space="0" w:color="auto"/>
      </w:divBdr>
    </w:div>
    <w:div w:id="543520131">
      <w:bodyDiv w:val="1"/>
      <w:marLeft w:val="0"/>
      <w:marRight w:val="0"/>
      <w:marTop w:val="0"/>
      <w:marBottom w:val="0"/>
      <w:divBdr>
        <w:top w:val="none" w:sz="0" w:space="0" w:color="auto"/>
        <w:left w:val="none" w:sz="0" w:space="0" w:color="auto"/>
        <w:bottom w:val="none" w:sz="0" w:space="0" w:color="auto"/>
        <w:right w:val="none" w:sz="0" w:space="0" w:color="auto"/>
      </w:divBdr>
    </w:div>
    <w:div w:id="598875052">
      <w:bodyDiv w:val="1"/>
      <w:marLeft w:val="0"/>
      <w:marRight w:val="0"/>
      <w:marTop w:val="0"/>
      <w:marBottom w:val="0"/>
      <w:divBdr>
        <w:top w:val="none" w:sz="0" w:space="0" w:color="auto"/>
        <w:left w:val="none" w:sz="0" w:space="0" w:color="auto"/>
        <w:bottom w:val="none" w:sz="0" w:space="0" w:color="auto"/>
        <w:right w:val="none" w:sz="0" w:space="0" w:color="auto"/>
      </w:divBdr>
    </w:div>
    <w:div w:id="603150608">
      <w:bodyDiv w:val="1"/>
      <w:marLeft w:val="0"/>
      <w:marRight w:val="0"/>
      <w:marTop w:val="0"/>
      <w:marBottom w:val="0"/>
      <w:divBdr>
        <w:top w:val="none" w:sz="0" w:space="0" w:color="auto"/>
        <w:left w:val="none" w:sz="0" w:space="0" w:color="auto"/>
        <w:bottom w:val="none" w:sz="0" w:space="0" w:color="auto"/>
        <w:right w:val="none" w:sz="0" w:space="0" w:color="auto"/>
      </w:divBdr>
    </w:div>
    <w:div w:id="633143612">
      <w:bodyDiv w:val="1"/>
      <w:marLeft w:val="0"/>
      <w:marRight w:val="0"/>
      <w:marTop w:val="0"/>
      <w:marBottom w:val="0"/>
      <w:divBdr>
        <w:top w:val="none" w:sz="0" w:space="0" w:color="auto"/>
        <w:left w:val="none" w:sz="0" w:space="0" w:color="auto"/>
        <w:bottom w:val="none" w:sz="0" w:space="0" w:color="auto"/>
        <w:right w:val="none" w:sz="0" w:space="0" w:color="auto"/>
      </w:divBdr>
    </w:div>
    <w:div w:id="680468329">
      <w:bodyDiv w:val="1"/>
      <w:marLeft w:val="0"/>
      <w:marRight w:val="0"/>
      <w:marTop w:val="0"/>
      <w:marBottom w:val="0"/>
      <w:divBdr>
        <w:top w:val="none" w:sz="0" w:space="0" w:color="auto"/>
        <w:left w:val="none" w:sz="0" w:space="0" w:color="auto"/>
        <w:bottom w:val="none" w:sz="0" w:space="0" w:color="auto"/>
        <w:right w:val="none" w:sz="0" w:space="0" w:color="auto"/>
      </w:divBdr>
    </w:div>
    <w:div w:id="765078124">
      <w:bodyDiv w:val="1"/>
      <w:marLeft w:val="0"/>
      <w:marRight w:val="0"/>
      <w:marTop w:val="0"/>
      <w:marBottom w:val="0"/>
      <w:divBdr>
        <w:top w:val="none" w:sz="0" w:space="0" w:color="auto"/>
        <w:left w:val="none" w:sz="0" w:space="0" w:color="auto"/>
        <w:bottom w:val="none" w:sz="0" w:space="0" w:color="auto"/>
        <w:right w:val="none" w:sz="0" w:space="0" w:color="auto"/>
      </w:divBdr>
    </w:div>
    <w:div w:id="800420931">
      <w:bodyDiv w:val="1"/>
      <w:marLeft w:val="0"/>
      <w:marRight w:val="0"/>
      <w:marTop w:val="0"/>
      <w:marBottom w:val="0"/>
      <w:divBdr>
        <w:top w:val="none" w:sz="0" w:space="0" w:color="auto"/>
        <w:left w:val="none" w:sz="0" w:space="0" w:color="auto"/>
        <w:bottom w:val="none" w:sz="0" w:space="0" w:color="auto"/>
        <w:right w:val="none" w:sz="0" w:space="0" w:color="auto"/>
      </w:divBdr>
    </w:div>
    <w:div w:id="809784449">
      <w:bodyDiv w:val="1"/>
      <w:marLeft w:val="0"/>
      <w:marRight w:val="0"/>
      <w:marTop w:val="0"/>
      <w:marBottom w:val="0"/>
      <w:divBdr>
        <w:top w:val="none" w:sz="0" w:space="0" w:color="auto"/>
        <w:left w:val="none" w:sz="0" w:space="0" w:color="auto"/>
        <w:bottom w:val="none" w:sz="0" w:space="0" w:color="auto"/>
        <w:right w:val="none" w:sz="0" w:space="0" w:color="auto"/>
      </w:divBdr>
    </w:div>
    <w:div w:id="832070388">
      <w:bodyDiv w:val="1"/>
      <w:marLeft w:val="0"/>
      <w:marRight w:val="0"/>
      <w:marTop w:val="0"/>
      <w:marBottom w:val="0"/>
      <w:divBdr>
        <w:top w:val="none" w:sz="0" w:space="0" w:color="auto"/>
        <w:left w:val="none" w:sz="0" w:space="0" w:color="auto"/>
        <w:bottom w:val="none" w:sz="0" w:space="0" w:color="auto"/>
        <w:right w:val="none" w:sz="0" w:space="0" w:color="auto"/>
      </w:divBdr>
    </w:div>
    <w:div w:id="899050598">
      <w:bodyDiv w:val="1"/>
      <w:marLeft w:val="0"/>
      <w:marRight w:val="0"/>
      <w:marTop w:val="0"/>
      <w:marBottom w:val="0"/>
      <w:divBdr>
        <w:top w:val="none" w:sz="0" w:space="0" w:color="auto"/>
        <w:left w:val="none" w:sz="0" w:space="0" w:color="auto"/>
        <w:bottom w:val="none" w:sz="0" w:space="0" w:color="auto"/>
        <w:right w:val="none" w:sz="0" w:space="0" w:color="auto"/>
      </w:divBdr>
    </w:div>
    <w:div w:id="937104632">
      <w:bodyDiv w:val="1"/>
      <w:marLeft w:val="0"/>
      <w:marRight w:val="0"/>
      <w:marTop w:val="0"/>
      <w:marBottom w:val="0"/>
      <w:divBdr>
        <w:top w:val="none" w:sz="0" w:space="0" w:color="auto"/>
        <w:left w:val="none" w:sz="0" w:space="0" w:color="auto"/>
        <w:bottom w:val="none" w:sz="0" w:space="0" w:color="auto"/>
        <w:right w:val="none" w:sz="0" w:space="0" w:color="auto"/>
      </w:divBdr>
    </w:div>
    <w:div w:id="1005014629">
      <w:bodyDiv w:val="1"/>
      <w:marLeft w:val="0"/>
      <w:marRight w:val="0"/>
      <w:marTop w:val="0"/>
      <w:marBottom w:val="0"/>
      <w:divBdr>
        <w:top w:val="none" w:sz="0" w:space="0" w:color="auto"/>
        <w:left w:val="none" w:sz="0" w:space="0" w:color="auto"/>
        <w:bottom w:val="none" w:sz="0" w:space="0" w:color="auto"/>
        <w:right w:val="none" w:sz="0" w:space="0" w:color="auto"/>
      </w:divBdr>
    </w:div>
    <w:div w:id="1043559445">
      <w:bodyDiv w:val="1"/>
      <w:marLeft w:val="0"/>
      <w:marRight w:val="0"/>
      <w:marTop w:val="0"/>
      <w:marBottom w:val="0"/>
      <w:divBdr>
        <w:top w:val="none" w:sz="0" w:space="0" w:color="auto"/>
        <w:left w:val="none" w:sz="0" w:space="0" w:color="auto"/>
        <w:bottom w:val="none" w:sz="0" w:space="0" w:color="auto"/>
        <w:right w:val="none" w:sz="0" w:space="0" w:color="auto"/>
      </w:divBdr>
    </w:div>
    <w:div w:id="1044863721">
      <w:bodyDiv w:val="1"/>
      <w:marLeft w:val="0"/>
      <w:marRight w:val="0"/>
      <w:marTop w:val="0"/>
      <w:marBottom w:val="0"/>
      <w:divBdr>
        <w:top w:val="none" w:sz="0" w:space="0" w:color="auto"/>
        <w:left w:val="none" w:sz="0" w:space="0" w:color="auto"/>
        <w:bottom w:val="none" w:sz="0" w:space="0" w:color="auto"/>
        <w:right w:val="none" w:sz="0" w:space="0" w:color="auto"/>
      </w:divBdr>
    </w:div>
    <w:div w:id="1179004400">
      <w:bodyDiv w:val="1"/>
      <w:marLeft w:val="0"/>
      <w:marRight w:val="0"/>
      <w:marTop w:val="0"/>
      <w:marBottom w:val="0"/>
      <w:divBdr>
        <w:top w:val="none" w:sz="0" w:space="0" w:color="auto"/>
        <w:left w:val="none" w:sz="0" w:space="0" w:color="auto"/>
        <w:bottom w:val="none" w:sz="0" w:space="0" w:color="auto"/>
        <w:right w:val="none" w:sz="0" w:space="0" w:color="auto"/>
      </w:divBdr>
    </w:div>
    <w:div w:id="1277058638">
      <w:bodyDiv w:val="1"/>
      <w:marLeft w:val="0"/>
      <w:marRight w:val="0"/>
      <w:marTop w:val="0"/>
      <w:marBottom w:val="0"/>
      <w:divBdr>
        <w:top w:val="none" w:sz="0" w:space="0" w:color="auto"/>
        <w:left w:val="none" w:sz="0" w:space="0" w:color="auto"/>
        <w:bottom w:val="none" w:sz="0" w:space="0" w:color="auto"/>
        <w:right w:val="none" w:sz="0" w:space="0" w:color="auto"/>
      </w:divBdr>
    </w:div>
    <w:div w:id="1309897205">
      <w:bodyDiv w:val="1"/>
      <w:marLeft w:val="0"/>
      <w:marRight w:val="0"/>
      <w:marTop w:val="0"/>
      <w:marBottom w:val="0"/>
      <w:divBdr>
        <w:top w:val="none" w:sz="0" w:space="0" w:color="auto"/>
        <w:left w:val="none" w:sz="0" w:space="0" w:color="auto"/>
        <w:bottom w:val="none" w:sz="0" w:space="0" w:color="auto"/>
        <w:right w:val="none" w:sz="0" w:space="0" w:color="auto"/>
      </w:divBdr>
    </w:div>
    <w:div w:id="1391687067">
      <w:bodyDiv w:val="1"/>
      <w:marLeft w:val="0"/>
      <w:marRight w:val="0"/>
      <w:marTop w:val="0"/>
      <w:marBottom w:val="0"/>
      <w:divBdr>
        <w:top w:val="none" w:sz="0" w:space="0" w:color="auto"/>
        <w:left w:val="none" w:sz="0" w:space="0" w:color="auto"/>
        <w:bottom w:val="none" w:sz="0" w:space="0" w:color="auto"/>
        <w:right w:val="none" w:sz="0" w:space="0" w:color="auto"/>
      </w:divBdr>
    </w:div>
    <w:div w:id="1414086284">
      <w:bodyDiv w:val="1"/>
      <w:marLeft w:val="0"/>
      <w:marRight w:val="0"/>
      <w:marTop w:val="0"/>
      <w:marBottom w:val="0"/>
      <w:divBdr>
        <w:top w:val="none" w:sz="0" w:space="0" w:color="auto"/>
        <w:left w:val="none" w:sz="0" w:space="0" w:color="auto"/>
        <w:bottom w:val="none" w:sz="0" w:space="0" w:color="auto"/>
        <w:right w:val="none" w:sz="0" w:space="0" w:color="auto"/>
      </w:divBdr>
    </w:div>
    <w:div w:id="1455754635">
      <w:bodyDiv w:val="1"/>
      <w:marLeft w:val="0"/>
      <w:marRight w:val="0"/>
      <w:marTop w:val="0"/>
      <w:marBottom w:val="0"/>
      <w:divBdr>
        <w:top w:val="none" w:sz="0" w:space="0" w:color="auto"/>
        <w:left w:val="none" w:sz="0" w:space="0" w:color="auto"/>
        <w:bottom w:val="none" w:sz="0" w:space="0" w:color="auto"/>
        <w:right w:val="none" w:sz="0" w:space="0" w:color="auto"/>
      </w:divBdr>
    </w:div>
    <w:div w:id="1463309679">
      <w:bodyDiv w:val="1"/>
      <w:marLeft w:val="0"/>
      <w:marRight w:val="0"/>
      <w:marTop w:val="0"/>
      <w:marBottom w:val="0"/>
      <w:divBdr>
        <w:top w:val="none" w:sz="0" w:space="0" w:color="auto"/>
        <w:left w:val="none" w:sz="0" w:space="0" w:color="auto"/>
        <w:bottom w:val="none" w:sz="0" w:space="0" w:color="auto"/>
        <w:right w:val="none" w:sz="0" w:space="0" w:color="auto"/>
      </w:divBdr>
    </w:div>
    <w:div w:id="1467426558">
      <w:bodyDiv w:val="1"/>
      <w:marLeft w:val="0"/>
      <w:marRight w:val="0"/>
      <w:marTop w:val="0"/>
      <w:marBottom w:val="0"/>
      <w:divBdr>
        <w:top w:val="none" w:sz="0" w:space="0" w:color="auto"/>
        <w:left w:val="none" w:sz="0" w:space="0" w:color="auto"/>
        <w:bottom w:val="none" w:sz="0" w:space="0" w:color="auto"/>
        <w:right w:val="none" w:sz="0" w:space="0" w:color="auto"/>
      </w:divBdr>
    </w:div>
    <w:div w:id="1488397727">
      <w:bodyDiv w:val="1"/>
      <w:marLeft w:val="0"/>
      <w:marRight w:val="0"/>
      <w:marTop w:val="0"/>
      <w:marBottom w:val="0"/>
      <w:divBdr>
        <w:top w:val="none" w:sz="0" w:space="0" w:color="auto"/>
        <w:left w:val="none" w:sz="0" w:space="0" w:color="auto"/>
        <w:bottom w:val="none" w:sz="0" w:space="0" w:color="auto"/>
        <w:right w:val="none" w:sz="0" w:space="0" w:color="auto"/>
      </w:divBdr>
    </w:div>
    <w:div w:id="1563514965">
      <w:bodyDiv w:val="1"/>
      <w:marLeft w:val="0"/>
      <w:marRight w:val="0"/>
      <w:marTop w:val="0"/>
      <w:marBottom w:val="0"/>
      <w:divBdr>
        <w:top w:val="none" w:sz="0" w:space="0" w:color="auto"/>
        <w:left w:val="none" w:sz="0" w:space="0" w:color="auto"/>
        <w:bottom w:val="none" w:sz="0" w:space="0" w:color="auto"/>
        <w:right w:val="none" w:sz="0" w:space="0" w:color="auto"/>
      </w:divBdr>
    </w:div>
    <w:div w:id="1697189980">
      <w:bodyDiv w:val="1"/>
      <w:marLeft w:val="0"/>
      <w:marRight w:val="0"/>
      <w:marTop w:val="0"/>
      <w:marBottom w:val="0"/>
      <w:divBdr>
        <w:top w:val="none" w:sz="0" w:space="0" w:color="auto"/>
        <w:left w:val="none" w:sz="0" w:space="0" w:color="auto"/>
        <w:bottom w:val="none" w:sz="0" w:space="0" w:color="auto"/>
        <w:right w:val="none" w:sz="0" w:space="0" w:color="auto"/>
      </w:divBdr>
      <w:divsChild>
        <w:div w:id="1893417224">
          <w:marLeft w:val="0"/>
          <w:marRight w:val="0"/>
          <w:marTop w:val="0"/>
          <w:marBottom w:val="0"/>
          <w:divBdr>
            <w:top w:val="none" w:sz="0" w:space="0" w:color="auto"/>
            <w:left w:val="none" w:sz="0" w:space="0" w:color="auto"/>
            <w:bottom w:val="none" w:sz="0" w:space="0" w:color="auto"/>
            <w:right w:val="none" w:sz="0" w:space="0" w:color="auto"/>
          </w:divBdr>
        </w:div>
      </w:divsChild>
    </w:div>
    <w:div w:id="1730761124">
      <w:bodyDiv w:val="1"/>
      <w:marLeft w:val="0"/>
      <w:marRight w:val="0"/>
      <w:marTop w:val="0"/>
      <w:marBottom w:val="0"/>
      <w:divBdr>
        <w:top w:val="none" w:sz="0" w:space="0" w:color="auto"/>
        <w:left w:val="none" w:sz="0" w:space="0" w:color="auto"/>
        <w:bottom w:val="none" w:sz="0" w:space="0" w:color="auto"/>
        <w:right w:val="none" w:sz="0" w:space="0" w:color="auto"/>
      </w:divBdr>
    </w:div>
    <w:div w:id="1734741041">
      <w:bodyDiv w:val="1"/>
      <w:marLeft w:val="0"/>
      <w:marRight w:val="0"/>
      <w:marTop w:val="0"/>
      <w:marBottom w:val="0"/>
      <w:divBdr>
        <w:top w:val="none" w:sz="0" w:space="0" w:color="auto"/>
        <w:left w:val="none" w:sz="0" w:space="0" w:color="auto"/>
        <w:bottom w:val="none" w:sz="0" w:space="0" w:color="auto"/>
        <w:right w:val="none" w:sz="0" w:space="0" w:color="auto"/>
      </w:divBdr>
    </w:div>
    <w:div w:id="1788543658">
      <w:bodyDiv w:val="1"/>
      <w:marLeft w:val="0"/>
      <w:marRight w:val="0"/>
      <w:marTop w:val="0"/>
      <w:marBottom w:val="0"/>
      <w:divBdr>
        <w:top w:val="none" w:sz="0" w:space="0" w:color="auto"/>
        <w:left w:val="none" w:sz="0" w:space="0" w:color="auto"/>
        <w:bottom w:val="none" w:sz="0" w:space="0" w:color="auto"/>
        <w:right w:val="none" w:sz="0" w:space="0" w:color="auto"/>
      </w:divBdr>
    </w:div>
    <w:div w:id="1850217510">
      <w:bodyDiv w:val="1"/>
      <w:marLeft w:val="0"/>
      <w:marRight w:val="0"/>
      <w:marTop w:val="0"/>
      <w:marBottom w:val="0"/>
      <w:divBdr>
        <w:top w:val="none" w:sz="0" w:space="0" w:color="auto"/>
        <w:left w:val="none" w:sz="0" w:space="0" w:color="auto"/>
        <w:bottom w:val="none" w:sz="0" w:space="0" w:color="auto"/>
        <w:right w:val="none" w:sz="0" w:space="0" w:color="auto"/>
      </w:divBdr>
      <w:divsChild>
        <w:div w:id="1936354478">
          <w:marLeft w:val="0"/>
          <w:marRight w:val="0"/>
          <w:marTop w:val="0"/>
          <w:marBottom w:val="0"/>
          <w:divBdr>
            <w:top w:val="none" w:sz="0" w:space="0" w:color="auto"/>
            <w:left w:val="none" w:sz="0" w:space="0" w:color="auto"/>
            <w:bottom w:val="none" w:sz="0" w:space="0" w:color="auto"/>
            <w:right w:val="none" w:sz="0" w:space="0" w:color="auto"/>
          </w:divBdr>
        </w:div>
      </w:divsChild>
    </w:div>
    <w:div w:id="1860964516">
      <w:bodyDiv w:val="1"/>
      <w:marLeft w:val="0"/>
      <w:marRight w:val="0"/>
      <w:marTop w:val="0"/>
      <w:marBottom w:val="0"/>
      <w:divBdr>
        <w:top w:val="none" w:sz="0" w:space="0" w:color="auto"/>
        <w:left w:val="none" w:sz="0" w:space="0" w:color="auto"/>
        <w:bottom w:val="none" w:sz="0" w:space="0" w:color="auto"/>
        <w:right w:val="none" w:sz="0" w:space="0" w:color="auto"/>
      </w:divBdr>
    </w:div>
    <w:div w:id="1923639551">
      <w:bodyDiv w:val="1"/>
      <w:marLeft w:val="0"/>
      <w:marRight w:val="0"/>
      <w:marTop w:val="0"/>
      <w:marBottom w:val="0"/>
      <w:divBdr>
        <w:top w:val="none" w:sz="0" w:space="0" w:color="auto"/>
        <w:left w:val="none" w:sz="0" w:space="0" w:color="auto"/>
        <w:bottom w:val="none" w:sz="0" w:space="0" w:color="auto"/>
        <w:right w:val="none" w:sz="0" w:space="0" w:color="auto"/>
      </w:divBdr>
    </w:div>
    <w:div w:id="1923754055">
      <w:bodyDiv w:val="1"/>
      <w:marLeft w:val="0"/>
      <w:marRight w:val="0"/>
      <w:marTop w:val="0"/>
      <w:marBottom w:val="0"/>
      <w:divBdr>
        <w:top w:val="none" w:sz="0" w:space="0" w:color="auto"/>
        <w:left w:val="none" w:sz="0" w:space="0" w:color="auto"/>
        <w:bottom w:val="none" w:sz="0" w:space="0" w:color="auto"/>
        <w:right w:val="none" w:sz="0" w:space="0" w:color="auto"/>
      </w:divBdr>
    </w:div>
    <w:div w:id="2039431035">
      <w:bodyDiv w:val="1"/>
      <w:marLeft w:val="0"/>
      <w:marRight w:val="0"/>
      <w:marTop w:val="0"/>
      <w:marBottom w:val="0"/>
      <w:divBdr>
        <w:top w:val="none" w:sz="0" w:space="0" w:color="auto"/>
        <w:left w:val="none" w:sz="0" w:space="0" w:color="auto"/>
        <w:bottom w:val="none" w:sz="0" w:space="0" w:color="auto"/>
        <w:right w:val="none" w:sz="0" w:space="0" w:color="auto"/>
      </w:divBdr>
    </w:div>
    <w:div w:id="21096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org/en/observances/deafblindness-day" TargetMode="External"/><Relationship Id="rId18" Type="http://schemas.openxmlformats.org/officeDocument/2006/relationships/hyperlink" Target="https://twitter.com/assistproject" TargetMode="External"/><Relationship Id="rId3" Type="http://schemas.openxmlformats.org/officeDocument/2006/relationships/styles" Target="styles.xml"/><Relationship Id="rId21" Type="http://schemas.openxmlformats.org/officeDocument/2006/relationships/hyperlink" Target="info@assistproject.eu%20" TargetMode="External"/><Relationship Id="rId7" Type="http://schemas.openxmlformats.org/officeDocument/2006/relationships/endnotes" Target="endnotes.xml"/><Relationship Id="rId12" Type="http://schemas.openxmlformats.org/officeDocument/2006/relationships/image" Target="media/image10.svg"/><Relationship Id="rId17" Type="http://schemas.openxmlformats.org/officeDocument/2006/relationships/hyperlink" Target="https://facebook.com/assistproject" TargetMode="External"/><Relationship Id="rId2" Type="http://schemas.openxmlformats.org/officeDocument/2006/relationships/numbering" Target="numbering.xml"/><Relationship Id="rId16" Type="http://schemas.openxmlformats.org/officeDocument/2006/relationships/hyperlink" Target="https://www.maternitysupport.ie/" TargetMode="External"/><Relationship Id="rId20" Type="http://schemas.openxmlformats.org/officeDocument/2006/relationships/hyperlink" Target="https://assistproject.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isabledwomenireland.or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linkedin.com/company/assistproje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sistproject.eu/" TargetMode="External"/><Relationship Id="rId22"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hyperlink" Target="https://assistproject.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8D80C-AC6E-41A6-93EF-0DCDD20E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Papastefanou</dc:creator>
  <cp:keywords/>
  <dc:description/>
  <cp:lastModifiedBy>Lucia D'Arino</cp:lastModifiedBy>
  <cp:revision>29</cp:revision>
  <dcterms:created xsi:type="dcterms:W3CDTF">2024-03-07T15:47:00Z</dcterms:created>
  <dcterms:modified xsi:type="dcterms:W3CDTF">2025-07-24T14:29:00Z</dcterms:modified>
</cp:coreProperties>
</file>